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B" w:rsidRDefault="008A5D4B" w:rsidP="008A5D4B">
      <w:pPr>
        <w:pStyle w:val="1"/>
        <w:jc w:val="center"/>
      </w:pPr>
      <w:r w:rsidRPr="008A5D4B">
        <w:t>Эффективное управление информацией и знаниями в образовательных учреждениях</w:t>
      </w:r>
    </w:p>
    <w:p w:rsidR="008A5D4B" w:rsidRDefault="008A5D4B" w:rsidP="008A5D4B"/>
    <w:p w:rsidR="008A5D4B" w:rsidRDefault="008A5D4B" w:rsidP="008A5D4B">
      <w:bookmarkStart w:id="0" w:name="_GoBack"/>
      <w:r>
        <w:t>В современном образовательном процессе управление информацией и знаниями становится основополагающим фактором, обеспечивающим качество обучения. Использование информационных технологий в образовательных учреждениях позволяет оптимизировать учебные методики, делая их более персо</w:t>
      </w:r>
      <w:r>
        <w:t>нализированными и эффективными.</w:t>
      </w:r>
    </w:p>
    <w:p w:rsidR="008A5D4B" w:rsidRDefault="008A5D4B" w:rsidP="008A5D4B">
      <w:r>
        <w:t>Одним из ключевых направлений в управлении информацией является создание электронных образовательных ресурсов. Электронные учебники, интерактивные задания, онлайн-курсы и образовательные платформы обеспечивают учащимся доступ к знаниям в любое время и в любом месте, что значительно увеличивает гибк</w:t>
      </w:r>
      <w:r>
        <w:t>ость образовательного процесса.</w:t>
      </w:r>
    </w:p>
    <w:p w:rsidR="008A5D4B" w:rsidRDefault="008A5D4B" w:rsidP="008A5D4B">
      <w:r>
        <w:t xml:space="preserve">Важной составляющей эффективного управления знаниями является система управления обучением (LMS -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). С её помощью учителя могут планировать учебные программы, контролировать процесс обучения, анализировать результаты и взаимодействовать с учащимися. LMS позволяет создать единую информационную среду, в которой централизованно х</w:t>
      </w:r>
      <w:r>
        <w:t>ранится вся учебная информация.</w:t>
      </w:r>
    </w:p>
    <w:p w:rsidR="008A5D4B" w:rsidRDefault="008A5D4B" w:rsidP="008A5D4B">
      <w:r>
        <w:t xml:space="preserve">Также растет значение аналитики в образовании. Сбор и анализ данных о деятельности студентов позволяет выявлять индивидуальные потребности учащихся, а также определять, какие методы и подходы наиболее эффективны. Инструменты аналитики могут автоматически рекомендовать учителям определенные методы обучения, основанные на предыдущем опыте </w:t>
      </w:r>
      <w:r>
        <w:t>и текущих результатах учащихся.</w:t>
      </w:r>
    </w:p>
    <w:p w:rsidR="008A5D4B" w:rsidRDefault="008A5D4B" w:rsidP="008A5D4B">
      <w:r>
        <w:t>Однако управление информацией и знаниями в образовательных учреждениях также связано с рядом вызовов. Важно обеспечивать конфиденциальность данных студентов, а также защищать образовательные ресурсы от несанкционированного доступа. Кроме того, преподавателям и студентам необходимо осваивать новые инструменты и подходы, что может потребовать дополнительного времени и усилий.</w:t>
      </w:r>
    </w:p>
    <w:p w:rsidR="008A5D4B" w:rsidRDefault="008A5D4B" w:rsidP="008A5D4B">
      <w:r>
        <w:t>Интеграция новых технологий в образовательный процесс не только обогащает методику преподавания, но и делает её более адаптивной к потребностям студентов разного уровня подготовки. Использование интеллектуальных систем, способных анализировать и адаптировать обучающие материалы для каждого учащегося индивидуально, становится перспектив</w:t>
      </w:r>
      <w:r>
        <w:t>ным направлением в образовании.</w:t>
      </w:r>
    </w:p>
    <w:p w:rsidR="008A5D4B" w:rsidRDefault="008A5D4B" w:rsidP="008A5D4B">
      <w:r>
        <w:t>Кроме того, технологии, такие как облачные сервисы, предоставляют возможность для бесперебойного доступа к учебным материалам, что особенно актуально в условиях дистанционного образования. Благодаря этому студенты и преподаватели могут взаимодействовать в режиме реального времени, незав</w:t>
      </w:r>
      <w:r>
        <w:t>исимо от своего местоположения.</w:t>
      </w:r>
    </w:p>
    <w:p w:rsidR="008A5D4B" w:rsidRDefault="008A5D4B" w:rsidP="008A5D4B">
      <w:r>
        <w:t>Однако внедрение информационных технологий также требует системного подхода к обучению педагогических кадров. Необходимо не только освоить новые инструменты, но и понимать, как они могут быть интегрированы в учебный процесс для достижения наилучших результатов. Программы повышения квалификации и профессиональной переподготовки преподавателей становятся неотъемлемой частью успешного вне</w:t>
      </w:r>
      <w:r>
        <w:t>дрения инноваций в образовании.</w:t>
      </w:r>
    </w:p>
    <w:p w:rsidR="008A5D4B" w:rsidRDefault="008A5D4B" w:rsidP="008A5D4B">
      <w:r>
        <w:t xml:space="preserve">Важной задачей является также формирование культуры цифровой грамотности среди учащихся. В мире, где большинство процессов </w:t>
      </w:r>
      <w:proofErr w:type="spellStart"/>
      <w:r>
        <w:t>дигитализировано</w:t>
      </w:r>
      <w:proofErr w:type="spellEnd"/>
      <w:r>
        <w:t xml:space="preserve">, понимание принципов работы с данными, </w:t>
      </w:r>
      <w:r>
        <w:lastRenderedPageBreak/>
        <w:t>умение критически оценивать информацию и использовать технологии для решения различных зад</w:t>
      </w:r>
      <w:r>
        <w:t>ач становится ключевым навыком.</w:t>
      </w:r>
    </w:p>
    <w:p w:rsidR="008A5D4B" w:rsidRDefault="008A5D4B" w:rsidP="008A5D4B">
      <w:r>
        <w:t>Таким образом, внедрение информационных технологий в образование открывает перед учебными учреждениями новые горизонты, но и ставит перед ними сложные задачи. Необходимо не только активно внедрять новшества, но и системно подходить к обучению, обеспечивая высокое качество образования в условиях быстро меняющегося цифрового мира.</w:t>
      </w:r>
    </w:p>
    <w:p w:rsidR="008A5D4B" w:rsidRPr="008A5D4B" w:rsidRDefault="008A5D4B" w:rsidP="008A5D4B">
      <w:r>
        <w:t>В заключение можно сказать, что эффективное управление информацией и знаниями становится ключевым фактором успешности современного образовательного процесса. Технологии предоставляют множество возможностей для оптимизации обучения, но их применение требует комплексного и обдуманного подхода.</w:t>
      </w:r>
      <w:bookmarkEnd w:id="0"/>
    </w:p>
    <w:sectPr w:rsidR="008A5D4B" w:rsidRPr="008A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B"/>
    <w:rsid w:val="008A5D4B"/>
    <w:rsid w:val="00A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5D60"/>
  <w15:chartTrackingRefBased/>
  <w15:docId w15:val="{1BBB8575-1AAD-42AA-9EEA-CADE979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2023-09-28T02:44:00Z</dcterms:created>
  <dcterms:modified xsi:type="dcterms:W3CDTF">2023-09-28T02:47:00Z</dcterms:modified>
</cp:coreProperties>
</file>