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39" w:rsidRDefault="00FD4DF0" w:rsidP="00FD4DF0">
      <w:pPr>
        <w:pStyle w:val="1"/>
        <w:jc w:val="center"/>
      </w:pPr>
      <w:r w:rsidRPr="00FD4DF0">
        <w:t>Роль человека в природе</w:t>
      </w:r>
      <w:r>
        <w:t>:</w:t>
      </w:r>
      <w:r w:rsidRPr="00FD4DF0">
        <w:t xml:space="preserve"> антропоцентризм </w:t>
      </w:r>
      <w:proofErr w:type="spellStart"/>
      <w:r w:rsidRPr="00FD4DF0">
        <w:t>vs</w:t>
      </w:r>
      <w:proofErr w:type="spellEnd"/>
      <w:r w:rsidRPr="00FD4DF0">
        <w:t xml:space="preserve"> </w:t>
      </w:r>
      <w:proofErr w:type="spellStart"/>
      <w:r w:rsidRPr="00FD4DF0">
        <w:t>биоцентризм</w:t>
      </w:r>
      <w:proofErr w:type="spellEnd"/>
    </w:p>
    <w:p w:rsidR="00FD4DF0" w:rsidRDefault="00FD4DF0" w:rsidP="00FD4DF0"/>
    <w:p w:rsidR="00FD4DF0" w:rsidRDefault="00FD4DF0" w:rsidP="00FD4DF0">
      <w:bookmarkStart w:id="0" w:name="_GoBack"/>
      <w:r>
        <w:t xml:space="preserve">Роль человека в природе - это давний и сложный вопрос, который занимает умы философов и ученых на протяжении веков. Два основных подхода к этой проблеме - антропоцентризм и </w:t>
      </w:r>
      <w:proofErr w:type="spellStart"/>
      <w:r>
        <w:t>биоцентризм</w:t>
      </w:r>
      <w:proofErr w:type="spellEnd"/>
      <w:r>
        <w:t xml:space="preserve"> - представляют собой разные философские точки зрения на взаимодействие </w:t>
      </w:r>
      <w:r>
        <w:t>человека с окружающей природой.</w:t>
      </w:r>
    </w:p>
    <w:p w:rsidR="00FD4DF0" w:rsidRDefault="00FD4DF0" w:rsidP="00FD4DF0">
      <w:r>
        <w:t>Антропоцентризм - это позиция, согласно которой человек ставит себя в центр вселенной и рассматривает природу как средство удовлетворения своих потребностей. Этот подход считает, что человек имеет право контролировать и использовать природу в своих интересах, и что природные ресурсы существуют для его обслуживания. Антропоцентризм, таким образом, придает человеку доминирующее положение в ми</w:t>
      </w:r>
      <w:r>
        <w:t>ре и подчеркивает его ценность.</w:t>
      </w:r>
    </w:p>
    <w:p w:rsidR="00FD4DF0" w:rsidRDefault="00FD4DF0" w:rsidP="00FD4DF0">
      <w:proofErr w:type="spellStart"/>
      <w:r>
        <w:t>Биоцентризм</w:t>
      </w:r>
      <w:proofErr w:type="spellEnd"/>
      <w:r>
        <w:t xml:space="preserve">, напротив, отрицает антропоцентрическое превосходство человека над другими формами жизни. Этот подход считает, что природа имеет ценность сама по себе, независимо от того, какую пользу она приносит человеку. </w:t>
      </w:r>
      <w:proofErr w:type="spellStart"/>
      <w:r>
        <w:t>Биоцентризм</w:t>
      </w:r>
      <w:proofErr w:type="spellEnd"/>
      <w:r>
        <w:t xml:space="preserve"> признает права всех живых существ и подчеркивает необходимость бережного и ува</w:t>
      </w:r>
      <w:r>
        <w:t>жительного отношения к природе.</w:t>
      </w:r>
    </w:p>
    <w:p w:rsidR="00FD4DF0" w:rsidRDefault="00FD4DF0" w:rsidP="00FD4DF0">
      <w:r>
        <w:t xml:space="preserve">Сравнение антропоцентризма и </w:t>
      </w:r>
      <w:proofErr w:type="spellStart"/>
      <w:r>
        <w:t>биоцентризма</w:t>
      </w:r>
      <w:proofErr w:type="spellEnd"/>
      <w:r>
        <w:t xml:space="preserve"> выявляет основные конфликты в отношении человека к природе. Подходы могут варьироваться от чрезмерной эксплуатации природных ресурсов до устойчивого и уважительног</w:t>
      </w:r>
      <w:r>
        <w:t>о отношения к окружающей среде.</w:t>
      </w:r>
    </w:p>
    <w:p w:rsidR="00FD4DF0" w:rsidRDefault="00FD4DF0" w:rsidP="00FD4DF0">
      <w:r>
        <w:t>Сегодня вопрос о роли человека в природе остается актуальным и важным, особенно в свете глобальных экологических проблем, таких как изменение климата и исчезновение видов. Размышления философов и ученых по этому вопросу могут помочь нам лучше понять нашу ответственность перед природой и природными системами, которые поддерживают жизнь на планете.</w:t>
      </w:r>
    </w:p>
    <w:p w:rsidR="00FD4DF0" w:rsidRDefault="00FD4DF0" w:rsidP="00FD4DF0">
      <w:r>
        <w:t xml:space="preserve">В заключение можно отметить, что дебаты между антропоцентризмом и </w:t>
      </w:r>
      <w:proofErr w:type="spellStart"/>
      <w:r>
        <w:t>биоцентризмом</w:t>
      </w:r>
      <w:proofErr w:type="spellEnd"/>
      <w:r>
        <w:t xml:space="preserve"> продолжаются и оказывают влияние на различные аспекты нашей жизни, включая экологическую политику, </w:t>
      </w:r>
      <w:proofErr w:type="spellStart"/>
      <w:r>
        <w:t>правоприменение</w:t>
      </w:r>
      <w:proofErr w:type="spellEnd"/>
      <w:r>
        <w:t xml:space="preserve"> и даже моральные убеждения. Понимание роли человека в природе является ключевым вопросом для обеспечения усто</w:t>
      </w:r>
      <w:r>
        <w:t>йчивого будущего нашей планеты.</w:t>
      </w:r>
    </w:p>
    <w:p w:rsidR="00FD4DF0" w:rsidRDefault="00FD4DF0" w:rsidP="00FD4DF0">
      <w:r>
        <w:t xml:space="preserve">Подходы антропоцентризма и </w:t>
      </w:r>
      <w:proofErr w:type="spellStart"/>
      <w:r>
        <w:t>биоцентризма</w:t>
      </w:r>
      <w:proofErr w:type="spellEnd"/>
      <w:r>
        <w:t xml:space="preserve"> не обязательно исключают друг друга. Многие современные концепции устойчивого развития стремятся найти баланс между удовлетворением потребностей человека и сохранением природы. Они подчеркивают важность устойчивого и ответственного взаи</w:t>
      </w:r>
      <w:r>
        <w:t>модействия с окружающей средой.</w:t>
      </w:r>
    </w:p>
    <w:p w:rsidR="00FD4DF0" w:rsidRDefault="00FD4DF0" w:rsidP="00FD4DF0">
      <w:r>
        <w:t>Неважно, на какую из философских позиций вы склоняетесь, важно помнить, что мы все несем ответственность за будущее планеты и защиту ее биоразнообразия. Поэтому важно стремиться к гармоничному сосуществованию с природой, где человек и другие формы жизни могут сосуществовать в равновесии и взаимной пользе.</w:t>
      </w:r>
    </w:p>
    <w:p w:rsidR="00FD4DF0" w:rsidRDefault="00FD4DF0" w:rsidP="00FD4DF0">
      <w:r>
        <w:t xml:space="preserve">Таким образом, философские дебаты между антропоцентризмом и </w:t>
      </w:r>
      <w:proofErr w:type="spellStart"/>
      <w:r>
        <w:t>биоцентризмом</w:t>
      </w:r>
      <w:proofErr w:type="spellEnd"/>
      <w:r>
        <w:t xml:space="preserve"> не имеют окончательного ответа, и они оставляют много вопросов без ответа. Однако эти дебаты напоминают нам о важности обдуманного и бережного отношения к природе. Они побуждают нас размышлять о том, как мы воспринимаем свою роль в мире и какие последствия могу</w:t>
      </w:r>
      <w:r>
        <w:t>т возникнуть из наших действий.</w:t>
      </w:r>
    </w:p>
    <w:p w:rsidR="00FD4DF0" w:rsidRDefault="00FD4DF0" w:rsidP="00FD4DF0">
      <w:r>
        <w:t xml:space="preserve">Интересно, что в этих дебатах нет абсолютно правильных или неправильных ответов. Однако они стимулируют нас обращать внимание на экологические вопросы, разрабатывать устойчивые </w:t>
      </w:r>
      <w:r>
        <w:lastRenderedPageBreak/>
        <w:t xml:space="preserve">методы использования природных ресурсов и искать способы соблюдения баланса между интересами </w:t>
      </w:r>
      <w:r>
        <w:t>человека и сохранением природы.</w:t>
      </w:r>
    </w:p>
    <w:p w:rsidR="00FD4DF0" w:rsidRPr="00FD4DF0" w:rsidRDefault="00FD4DF0" w:rsidP="00FD4DF0">
      <w:r>
        <w:t>Таким образом, философия остается важным инструментом для понимания наших отношений с природой и обсуждения того, как мы должны действовать, чтобы сохранить богатство нашей планеты для будущих поколений.</w:t>
      </w:r>
      <w:bookmarkEnd w:id="0"/>
    </w:p>
    <w:sectPr w:rsidR="00FD4DF0" w:rsidRPr="00FD4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39"/>
    <w:rsid w:val="00465139"/>
    <w:rsid w:val="00FD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94EA"/>
  <w15:chartTrackingRefBased/>
  <w15:docId w15:val="{B5BC8204-7803-4E70-A355-F999F993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4D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D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2023-09-28T03:24:00Z</dcterms:created>
  <dcterms:modified xsi:type="dcterms:W3CDTF">2023-09-28T03:27:00Z</dcterms:modified>
</cp:coreProperties>
</file>