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15" w:rsidRDefault="007A315D" w:rsidP="00A11162">
      <w:pPr>
        <w:pStyle w:val="1"/>
        <w:jc w:val="center"/>
      </w:pPr>
      <w:r>
        <w:t>Справедливость и социальное</w:t>
      </w:r>
      <w:bookmarkStart w:id="0" w:name="_GoBack"/>
      <w:bookmarkEnd w:id="0"/>
      <w:r w:rsidR="00A11162" w:rsidRPr="00A11162">
        <w:t xml:space="preserve"> равенство в современном обществе</w:t>
      </w:r>
    </w:p>
    <w:p w:rsidR="00A11162" w:rsidRDefault="00A11162" w:rsidP="00A11162"/>
    <w:p w:rsidR="00A11162" w:rsidRDefault="00A11162" w:rsidP="00A11162">
      <w:r>
        <w:t>Справедливость и социальное равенство являются фундаментальными понятиями в современной философии и общественных науках. Они касаются распределения ресурсов, возможностей и прав в обществе и имеют глубокие моральные и этические аспекты.</w:t>
      </w:r>
    </w:p>
    <w:p w:rsidR="00A11162" w:rsidRDefault="00A11162" w:rsidP="00A11162">
      <w:r>
        <w:t>Справедливость, как философское понятие, связана с идеей равноправия и честности в обществе. Она предполагает, что все индивиды должны иметь равные возможности и права, независимо от их социального статуса, расы, пола или других характеристик. Справедливость также означает, что общество должно заботиться о своих уязвимых членах и обеспечивать защиту и поддержку тем, кто находится в неравных условиях.</w:t>
      </w:r>
    </w:p>
    <w:p w:rsidR="00A11162" w:rsidRDefault="00A11162" w:rsidP="00A11162">
      <w:r>
        <w:t>Социальное равенство, в свою очередь, фокусируется на распределении ресурсов и богатства в обществе. Оно стремится к тому, чтобы различия в социальном и экономическом статусе были минимальными. Социальное равенство предполагает, что неравенство в доступе к образованию, здравоохранению, трудовым возможностям и другим благам должно быть уменьшено.</w:t>
      </w:r>
    </w:p>
    <w:p w:rsidR="00A11162" w:rsidRDefault="00A11162" w:rsidP="00A11162">
      <w:r>
        <w:t>Однако вопросы о том, как достичь справедливости и социального равенства, вызывают множество дискуссий и споров. Различные идеологии и политические системы предлагают разные подходы к этим вопросам. Например, либеральный подход подчеркивает роль рынка и индивидуальной свободы в обеспечении справедливости, в то время как социалистический подход выделяет роль государства в распределении ресурсов.</w:t>
      </w:r>
    </w:p>
    <w:p w:rsidR="00A11162" w:rsidRDefault="00A11162" w:rsidP="00A11162">
      <w:r>
        <w:t>Справедливость и социальное равенство остаются актуальными и сложными философскими и общественными вопросами, которые продолжают занимать умы ученых и активистов по всему миру. В поиске баланса между индивидуальными правами и общественной справедливостью их роль и значение неуклонно развиваются и приспосабливаются к изменяющимся условиям и ценностям современного общества.</w:t>
      </w:r>
    </w:p>
    <w:p w:rsidR="00A11162" w:rsidRDefault="00A11162" w:rsidP="00A11162">
      <w:r>
        <w:t>Для понимания справедливости и социального равенства в современном обществе, необходимо также учитывать культурные, исторические и политические контексты. Разные культуры и общества могут иметь разные представления о справедливости и равенстве, и это может отражаться в их законах, нормах и ценностях.</w:t>
      </w:r>
    </w:p>
    <w:p w:rsidR="00A11162" w:rsidRDefault="00A11162" w:rsidP="00A11162">
      <w:r>
        <w:t>Справедливость и социальное равенство также связаны с экономическими и социальными системами. Например, рыночная экономика может способствовать накоплению богатства у небольшой группы людей, что вызывает вопросы о справедливом распределении богатства и доступе к ресурсам. В таких случаях возникает необходимость в налоговой политике, социальных программах и регулировании, чтобы смягчить неравенство.</w:t>
      </w:r>
    </w:p>
    <w:p w:rsidR="00A11162" w:rsidRDefault="00A11162" w:rsidP="00A11162">
      <w:r>
        <w:t>Социальные движения и активисты играют важную роль в продвижении идей справедливости и социального равенства. Они могут выступать за права меньшинств, бороться с дискриминацией и требовать изменений в законодательстве и политике.</w:t>
      </w:r>
    </w:p>
    <w:p w:rsidR="00A11162" w:rsidRPr="00A11162" w:rsidRDefault="00A11162" w:rsidP="00A11162">
      <w:r>
        <w:t>В заключение, справедливость и социальное равенство остаются важными и актуальными вопросами в современном обществе. Они затрагивают множество аспектов жизни людей, начиная с равных возможностей для образования и работы и заканчивая распределением богатства и доступом к здравоохранению. Разные общества и культуры могут приходить к разным ответам на эти вопросы, но поиск баланса между индивидуальными правами и общественной справедливостью остается важным аспектом философского и общественного обсуждения.</w:t>
      </w:r>
    </w:p>
    <w:sectPr w:rsidR="00A11162" w:rsidRPr="00A1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15"/>
    <w:rsid w:val="005A6315"/>
    <w:rsid w:val="007A315D"/>
    <w:rsid w:val="00A1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A116"/>
  <w15:chartTrackingRefBased/>
  <w15:docId w15:val="{1CB29655-A763-499F-BE18-D8404F94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1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1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2023-09-28T04:27:00Z</dcterms:created>
  <dcterms:modified xsi:type="dcterms:W3CDTF">2023-09-28T04:31:00Z</dcterms:modified>
</cp:coreProperties>
</file>