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EE6" w:rsidRDefault="00CE7561" w:rsidP="00CE7561">
      <w:pPr>
        <w:pStyle w:val="1"/>
        <w:jc w:val="center"/>
      </w:pPr>
      <w:r w:rsidRPr="00CE7561">
        <w:t>Философия религиозной веры и атеизма</w:t>
      </w:r>
      <w:r>
        <w:t>:</w:t>
      </w:r>
      <w:r w:rsidRPr="00CE7561">
        <w:t xml:space="preserve"> доверие и сомнение</w:t>
      </w:r>
    </w:p>
    <w:p w:rsidR="00CE7561" w:rsidRDefault="00CE7561" w:rsidP="00CE7561"/>
    <w:p w:rsidR="00CE7561" w:rsidRDefault="00CE7561" w:rsidP="00CE7561">
      <w:bookmarkStart w:id="0" w:name="_GoBack"/>
      <w:r>
        <w:t>Философия религиозной веры и атеизма представляет собой одну из самых старых и фундаментальных проблем философии. В ее основе лежит вопрос о смысле и природе веры, а также о роли сомнения и скептицизма в о</w:t>
      </w:r>
      <w:r>
        <w:t>тношении религиозных убеждений.</w:t>
      </w:r>
    </w:p>
    <w:p w:rsidR="00CE7561" w:rsidRDefault="00CE7561" w:rsidP="00CE7561">
      <w:r>
        <w:t>В контексте философии религиозной веры обсуждаются такие вопросы, как природа высшей силы или божества, природа человеческой веры, религиозный опыт и его толкование. Философы исследуют, каким образом вера влияет на моральные и этические убеждения человека, а также как она взаимодействует с другими</w:t>
      </w:r>
      <w:r>
        <w:t xml:space="preserve"> аспектами культуры и общества.</w:t>
      </w:r>
    </w:p>
    <w:p w:rsidR="00CE7561" w:rsidRDefault="00CE7561" w:rsidP="00CE7561">
      <w:r>
        <w:t>С другой стороны, атеизм представляет собой отрицание или отсутствие веры в существование бога или богов. Философия атеизма исследует аргументы и мотивацию атеистических взглядов. Философы атеизма также обсуждают, как атеизм влияет на этику и мораль человека, и какие альтернативы религиозным убе</w:t>
      </w:r>
      <w:r>
        <w:t>ждениям предлагаются атеистами.</w:t>
      </w:r>
    </w:p>
    <w:p w:rsidR="00CE7561" w:rsidRDefault="00CE7561" w:rsidP="00CE7561">
      <w:r>
        <w:t>Сомнение и скептицизм играют важную роль как в религиозных, так и в атеистических контекстах. В философии религиозной веры рассматриваются вопросы о природе сомнения в вере и о том, какое значение имеет вера, основанная на сомнениях. С другой стороны, атеистический скептицизм может привести к вопросам о природе неверия и о том, какие аргументы и доказательства могут под</w:t>
      </w:r>
      <w:r>
        <w:t>твердить атеистические взгляды.</w:t>
      </w:r>
    </w:p>
    <w:p w:rsidR="00CE7561" w:rsidRDefault="00CE7561" w:rsidP="00CE7561">
      <w:r>
        <w:t>В итоге, философия религиозной веры и атеизма исследует сложные вопросы, связанные с верой и неверием, сомнением и убеждением, их влиянием на мораль, этику и культуру человека. Эта тема остается актуальной и в наше время, когда религиозные и атеистические взгляды продолжают существовать в обществе и влиять на поведение и убеждения людей.</w:t>
      </w:r>
    </w:p>
    <w:p w:rsidR="00CE7561" w:rsidRDefault="00CE7561" w:rsidP="00CE7561">
      <w:r>
        <w:t xml:space="preserve">Одним из ключевых аспектов философии религиозной веры и атеизма является вопрос о доверии и сомнении. Верующие часто основывают свою веру на доверии к священным текстам, </w:t>
      </w:r>
      <w:proofErr w:type="spellStart"/>
      <w:r>
        <w:t>богооткровениям</w:t>
      </w:r>
      <w:proofErr w:type="spellEnd"/>
      <w:r>
        <w:t xml:space="preserve"> и традициям. Они считают, что вера в бога или высшую силу является исто</w:t>
      </w:r>
      <w:r>
        <w:t>чником истины и моральных норм.</w:t>
      </w:r>
    </w:p>
    <w:p w:rsidR="00CE7561" w:rsidRDefault="00CE7561" w:rsidP="00CE7561">
      <w:r>
        <w:t>С другой стороны, атеисты, отвергая веру в бога, опираются на сомнение и критический анализ. Они часто подвергают сомнению религиозные убеждения и требуют эмпирических доказательств. Атеистический скептицизм может привести к отказу от веры в бога из-за отсутствия научных или эмпирических д</w:t>
      </w:r>
      <w:r>
        <w:t>оказательств его существования.</w:t>
      </w:r>
    </w:p>
    <w:p w:rsidR="00CE7561" w:rsidRDefault="00CE7561" w:rsidP="00CE7561">
      <w:r>
        <w:t>Философия также исследует вопросы о диалоге и дискуссии между верующими и атеистами. Каким образом можно вести разговор между этими двумя сторонами с уважением к различным убеждениям и взглядам? Какие аргументы и контраргументы могут бы</w:t>
      </w:r>
      <w:r>
        <w:t>ть предложены каждой из сторон?</w:t>
      </w:r>
    </w:p>
    <w:p w:rsidR="00CE7561" w:rsidRDefault="00CE7561" w:rsidP="00CE7561">
      <w:r>
        <w:t>Кроме того, философия религиозной веры и атеизма охватывает также этические аспекты. Верующие и атеисты могут задаваться вопросами о том, какие нормы и ценности могут быть у них без веры в бога или, наоборот, с верой в него. Как вера или неверие влияют на моральное поведени</w:t>
      </w:r>
      <w:r>
        <w:t>е и принятие этических решений?</w:t>
      </w:r>
    </w:p>
    <w:p w:rsidR="00CE7561" w:rsidRPr="00CE7561" w:rsidRDefault="00CE7561" w:rsidP="00CE7561">
      <w:r>
        <w:t>Таким образом, философия религиозной веры и атеизма представляет собой обширное и многогранное поле исследований, которое затрагивает важные вопросы веры, сомнения, доверия, морали и культуры в контексте религии и атеизма.</w:t>
      </w:r>
      <w:bookmarkEnd w:id="0"/>
    </w:p>
    <w:sectPr w:rsidR="00CE7561" w:rsidRPr="00CE7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E6"/>
    <w:rsid w:val="00CA5EE6"/>
    <w:rsid w:val="00C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CABEE"/>
  <w15:chartTrackingRefBased/>
  <w15:docId w15:val="{1477BD6C-A864-4806-BD4D-E875887D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75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5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2023-09-28T11:05:00Z</dcterms:created>
  <dcterms:modified xsi:type="dcterms:W3CDTF">2023-09-28T11:06:00Z</dcterms:modified>
</cp:coreProperties>
</file>