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EA" w:rsidRDefault="004223A6" w:rsidP="004223A6">
      <w:pPr>
        <w:pStyle w:val="1"/>
        <w:jc w:val="center"/>
      </w:pPr>
      <w:r w:rsidRPr="004223A6">
        <w:t>Философия искусства и теории интерпретации</w:t>
      </w:r>
      <w:r>
        <w:t>:</w:t>
      </w:r>
      <w:r w:rsidRPr="004223A6">
        <w:t xml:space="preserve"> постмодернистский взгляд</w:t>
      </w:r>
    </w:p>
    <w:p w:rsidR="004223A6" w:rsidRDefault="004223A6" w:rsidP="004223A6"/>
    <w:p w:rsidR="004223A6" w:rsidRDefault="004223A6" w:rsidP="004223A6">
      <w:bookmarkStart w:id="0" w:name="_GoBack"/>
      <w:r>
        <w:t>Философия искусства и теории интерпретации, особенно с постмодернистской перспективы, представляют собой увлекательную область исследования, где размышления о природе искусства переплетаются с вопросами о том, как мы его понимаем и интерпретируем. В постмодернистской философии искусства подвергается сомнению идея о том, что есть одно «правильное» понимание произведения искусства. Вместо этого, признается множество возможных интерпретаций, и каждая из ни</w:t>
      </w:r>
      <w:r>
        <w:t>х может быть ценной и значимой.</w:t>
      </w:r>
    </w:p>
    <w:p w:rsidR="004223A6" w:rsidRDefault="004223A6" w:rsidP="004223A6">
      <w:r>
        <w:t>Постмодернисты часто подчеркивают игровой и многозначительный характер искусства. Они считают, что произведения искусства не имеют однозначного смысла и могут быть открытыми для разных интерпретаций, в зависимости от контекста и взглядов зрителя. Эта идея расширяет поле зрения искусства, позволяя ему быть более гибким и открыты</w:t>
      </w:r>
      <w:r>
        <w:t>м для разнообразных толкований.</w:t>
      </w:r>
    </w:p>
    <w:p w:rsidR="004223A6" w:rsidRDefault="004223A6" w:rsidP="004223A6">
      <w:r>
        <w:t>Также важной частью постмодернистской философии искусства является акцент на деконструкции. Это означает анализ различных элементов и структур в искусстве, с целью выявить скрытые смыслы и структуры власти. Деконструкция помогает раскрывать аспекты произведений искусства, которые ранее могли оставаться незамеченными, и создава</w:t>
      </w:r>
      <w:r>
        <w:t>ть новые способы интерпретации.</w:t>
      </w:r>
    </w:p>
    <w:p w:rsidR="004223A6" w:rsidRDefault="004223A6" w:rsidP="004223A6">
      <w:r>
        <w:t>Таким образом, философия искусства и теории интерпретации в постмодернистском контексте открывают перед нами мир бесконечных возможностей понимания искусства, признавая множество толкований как ценных и важных. Они стимулируют наше критическое мышление и позволяют нам видеть искусство в новом свете.</w:t>
      </w:r>
    </w:p>
    <w:p w:rsidR="004223A6" w:rsidRDefault="004223A6" w:rsidP="004223A6">
      <w:r>
        <w:t>Философия искусства и теории интерпретации в постмодернистском контексте также поднимают вопрос о роли художника и авторства в искусстве. Вместо того чтобы считать художника владельцем единственного смысла искусства, постмодернисты утверждают, что смысл создания произведения искусства формируется в сотрудничестве между художником и зрителем. Зритель активно участвует в интерпретации произведения искусства, внос</w:t>
      </w:r>
      <w:r>
        <w:t>я собственный опыт и понимание.</w:t>
      </w:r>
    </w:p>
    <w:p w:rsidR="004223A6" w:rsidRDefault="004223A6" w:rsidP="004223A6">
      <w:r>
        <w:t>Концепция теории интерпретации также признает, что каждый зритель обладает уникальным опытом и контекстом, которые влияют на его восприятие искусства. Это делает искусство более доступным и инклюзивным, позволяя разным людям находить свой собственный с</w:t>
      </w:r>
      <w:r>
        <w:t>мысл в произведениях искусства.</w:t>
      </w:r>
    </w:p>
    <w:p w:rsidR="004223A6" w:rsidRDefault="004223A6" w:rsidP="004223A6">
      <w:r>
        <w:t>С другой стороны, постмодернистская философия искусства также поднимает вопросы о потере оригинальности искусства в эпоху цифровых технологий. В мире, где возможно бесконечное воспроизведение и множественные копии произведений искусства, во</w:t>
      </w:r>
      <w:r>
        <w:t>прос о том, что делает произведени</w:t>
      </w:r>
      <w:r>
        <w:t>е искусства уникальным и</w:t>
      </w:r>
      <w:r>
        <w:t xml:space="preserve"> ценным, становится актуальным.</w:t>
      </w:r>
    </w:p>
    <w:p w:rsidR="004223A6" w:rsidRDefault="004223A6" w:rsidP="004223A6">
      <w:r>
        <w:t>Таким образом, философия искусства и теории интерпретации в постмодернистской перспективе открывают перед нами сложный и многогранный мир искусства, где каждый зритель может находить свой собственный смысл и ценность. Они позволяют нам лучше понимать современное искусство и его влияние на нашу культуру и общество.</w:t>
      </w:r>
    </w:p>
    <w:p w:rsidR="004223A6" w:rsidRDefault="004223A6" w:rsidP="004223A6">
      <w:r>
        <w:t xml:space="preserve">Важным аспектом постмодернистской философии искусства является размышление о разнообразии искусственных средств и технологий, которые стали доступными художникам. Теперь художники могут экспериментировать не только с традиционными живописными и </w:t>
      </w:r>
      <w:r>
        <w:lastRenderedPageBreak/>
        <w:t xml:space="preserve">скульптурными материалами, но и с мультимедийными технологиями, интерактивным искусством, виртуальной реальностью и многими другими средствами. Это расширяет возможности творчества и позволяет художникам выражать свои идеи и концепции </w:t>
      </w:r>
      <w:r>
        <w:t>в новых и неожиданных способах.</w:t>
      </w:r>
    </w:p>
    <w:p w:rsidR="004223A6" w:rsidRDefault="004223A6" w:rsidP="004223A6">
      <w:r>
        <w:t>Следует также отметить, что постмодернизм акцентирует внимание на культурной и гендерной диверсификации искусства. Художники разных культурных и этнических групп, а также гендерных идентичностей, имеют возможность вносить свой уникальный вклад в мировое искусство, что способствует более полному и разнообразному пред</w:t>
      </w:r>
      <w:r>
        <w:t>ставлению о человеческом опыте.</w:t>
      </w:r>
    </w:p>
    <w:p w:rsidR="004223A6" w:rsidRPr="004223A6" w:rsidRDefault="004223A6" w:rsidP="004223A6">
      <w:r>
        <w:t>В заключение, философия искусства и теории интерпретации в постмодернистском контексте обогащают наше понимание искусства, делая его более демократичным, многогранным и соответствующим динамичным изменениям современного мира. Они поднимают важные вопросы о природе искусства, его ценности и месте в современном обществе, а также позволяют художникам и зрителям обогатить свой художественный опыт.</w:t>
      </w:r>
      <w:bookmarkEnd w:id="0"/>
    </w:p>
    <w:sectPr w:rsidR="004223A6" w:rsidRPr="0042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EA"/>
    <w:rsid w:val="004223A6"/>
    <w:rsid w:val="005D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9262"/>
  <w15:chartTrackingRefBased/>
  <w15:docId w15:val="{A323ED48-4CC3-4D6E-9F60-37A953E9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3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2023-09-28T11:25:00Z</dcterms:created>
  <dcterms:modified xsi:type="dcterms:W3CDTF">2023-09-28T11:27:00Z</dcterms:modified>
</cp:coreProperties>
</file>