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F4" w:rsidRDefault="0036435C" w:rsidP="0036435C">
      <w:pPr>
        <w:pStyle w:val="1"/>
      </w:pPr>
      <w:proofErr w:type="spellStart"/>
      <w:r w:rsidRPr="0036435C">
        <w:t>Виды</w:t>
      </w:r>
      <w:proofErr w:type="spellEnd"/>
      <w:r w:rsidRPr="0036435C">
        <w:t xml:space="preserve"> </w:t>
      </w:r>
      <w:proofErr w:type="spellStart"/>
      <w:r w:rsidRPr="0036435C">
        <w:t>наций</w:t>
      </w:r>
      <w:proofErr w:type="spellEnd"/>
      <w:r w:rsidRPr="0036435C">
        <w:t xml:space="preserve"> и </w:t>
      </w:r>
      <w:proofErr w:type="spellStart"/>
      <w:r w:rsidRPr="0036435C">
        <w:t>межнациональные</w:t>
      </w:r>
      <w:proofErr w:type="spellEnd"/>
      <w:r w:rsidRPr="0036435C">
        <w:t xml:space="preserve"> </w:t>
      </w:r>
      <w:proofErr w:type="spellStart"/>
      <w:r w:rsidRPr="0036435C">
        <w:t>отношения</w:t>
      </w:r>
      <w:proofErr w:type="spellEnd"/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В современном мире национальные группы играют важную роль в формировании общества. Они представляют собой особую социально-культурную общность, объединенную общими историческими, языковыми, религиозными или этническими характеристиками. В данном реферате будет рассмотрено понятие нации, ее виды и межнациональные отношения.</w:t>
      </w:r>
    </w:p>
    <w:p w:rsidR="0036435C" w:rsidRPr="0036435C" w:rsidRDefault="0036435C" w:rsidP="0036435C">
      <w:pPr>
        <w:pStyle w:val="2"/>
        <w:rPr>
          <w:lang w:val="ru-RU"/>
        </w:rPr>
      </w:pPr>
      <w:bookmarkStart w:id="0" w:name="_GoBack"/>
      <w:bookmarkEnd w:id="0"/>
      <w:r w:rsidRPr="0036435C">
        <w:rPr>
          <w:lang w:val="ru-RU"/>
        </w:rPr>
        <w:t>1. Понятие нации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Нация – это социально-культурное образование, которое объединяет людей на основе общности языка, истории, территории, культуры или этнической принадлежности. Нация представляет собой особую форму организации людей, имеющих общие интересы и ценности. Национальная идентичность выступает важным элементом формирования личности и определяет принадлежность человека к определенной национальной группе.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Существуют различные подходы к определению нации. Одни ученые подчеркивают роль этнической принадлежности и наследственности в формировании нации, другие выделяют роль языка и культуры. Также существуют идеологические подходы, согласно которым нация – это результат политического процесса и формирования гражданской идентичности.</w:t>
      </w:r>
    </w:p>
    <w:p w:rsidR="0036435C" w:rsidRPr="0036435C" w:rsidRDefault="0036435C" w:rsidP="0036435C">
      <w:pPr>
        <w:pStyle w:val="2"/>
        <w:rPr>
          <w:lang w:val="ru-RU"/>
        </w:rPr>
      </w:pPr>
      <w:r w:rsidRPr="0036435C">
        <w:rPr>
          <w:lang w:val="ru-RU"/>
        </w:rPr>
        <w:t>2. Виды наций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Существует несколько видов наций, которые различаются по своим характеристикам и особенностям:</w:t>
      </w:r>
    </w:p>
    <w:p w:rsidR="0036435C" w:rsidRPr="0036435C" w:rsidRDefault="0036435C" w:rsidP="0036435C">
      <w:pPr>
        <w:pStyle w:val="a3"/>
        <w:numPr>
          <w:ilvl w:val="0"/>
          <w:numId w:val="1"/>
        </w:numPr>
        <w:rPr>
          <w:lang w:val="ru-RU"/>
        </w:rPr>
      </w:pPr>
      <w:r w:rsidRPr="0036435C">
        <w:rPr>
          <w:lang w:val="ru-RU"/>
        </w:rPr>
        <w:t>Этническая нация – основана на общности происхождения, языка, культуры и традиций. Члены этнической нации обычно имеют общую историю и считают себя потомками одного народа.</w:t>
      </w:r>
    </w:p>
    <w:p w:rsidR="0036435C" w:rsidRPr="0036435C" w:rsidRDefault="0036435C" w:rsidP="0036435C">
      <w:pPr>
        <w:pStyle w:val="a3"/>
        <w:numPr>
          <w:ilvl w:val="0"/>
          <w:numId w:val="1"/>
        </w:numPr>
        <w:rPr>
          <w:lang w:val="ru-RU"/>
        </w:rPr>
      </w:pPr>
      <w:r w:rsidRPr="0036435C">
        <w:rPr>
          <w:lang w:val="ru-RU"/>
        </w:rPr>
        <w:t>Гражданская нация – основана на общности гражданства и политической принадлежности. Члены гражданской нации объединены общими ценностями и правами, а также участием в политической жизни страны.</w:t>
      </w:r>
    </w:p>
    <w:p w:rsidR="0036435C" w:rsidRPr="0036435C" w:rsidRDefault="0036435C" w:rsidP="0036435C">
      <w:pPr>
        <w:pStyle w:val="a3"/>
        <w:numPr>
          <w:ilvl w:val="0"/>
          <w:numId w:val="1"/>
        </w:numPr>
        <w:rPr>
          <w:lang w:val="ru-RU"/>
        </w:rPr>
      </w:pPr>
      <w:r w:rsidRPr="0036435C">
        <w:rPr>
          <w:lang w:val="ru-RU"/>
        </w:rPr>
        <w:t>Религиозная нация – объединяет людей на основе общности религии. Члены религиозной нации разделяют общие религиозные верования и практики.</w:t>
      </w:r>
    </w:p>
    <w:p w:rsidR="0036435C" w:rsidRPr="0036435C" w:rsidRDefault="0036435C" w:rsidP="0036435C">
      <w:pPr>
        <w:pStyle w:val="2"/>
        <w:rPr>
          <w:lang w:val="ru-RU"/>
        </w:rPr>
      </w:pPr>
      <w:r w:rsidRPr="0036435C">
        <w:rPr>
          <w:lang w:val="ru-RU"/>
        </w:rPr>
        <w:t>3. Межнациональные отношения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Межнациональные отношения – это взаимодействие между различными национальными группами в рамках одного общества или между разными государствами. Они могут быть как позитивными, так и негативными, в зависимости от уровня взаимопонимания, толерантности и уважения к культурным различиям.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Позитивные межнациональные отношения характеризуются сотрудничеством, взаимопониманием и уважением к культурным различиям. Они способствуют развитию общества, межкультурному обмену и интеграции различных национальных групп.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Негативные межнациональные отношения проявляются в виде дискриминации, предубеждений, конфликтов и насилия. Они могут возникать из-за соревнования за ресурсы, идеологических разногласий или исторических противоречий.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Для достижения позитивных межнациональных отношений необходимо принимать меры по укреплению толерантности, уважению к культурным различиям и защите прав всех национальных групп. Важно также проводить образовательные программы, направленные на преодоление предубеждений и стереотипов.</w:t>
      </w:r>
    </w:p>
    <w:p w:rsidR="0036435C" w:rsidRPr="0036435C" w:rsidRDefault="0036435C" w:rsidP="0036435C">
      <w:pPr>
        <w:pStyle w:val="2"/>
        <w:rPr>
          <w:lang w:val="ru-RU"/>
        </w:rPr>
      </w:pPr>
      <w:r w:rsidRPr="0036435C">
        <w:rPr>
          <w:lang w:val="ru-RU"/>
        </w:rPr>
        <w:lastRenderedPageBreak/>
        <w:t>Заключение</w:t>
      </w:r>
    </w:p>
    <w:p w:rsidR="0036435C" w:rsidRPr="0036435C" w:rsidRDefault="0036435C" w:rsidP="0036435C">
      <w:pPr>
        <w:rPr>
          <w:lang w:val="ru-RU"/>
        </w:rPr>
      </w:pPr>
      <w:r w:rsidRPr="0036435C">
        <w:rPr>
          <w:lang w:val="ru-RU"/>
        </w:rPr>
        <w:t>На протяжении истории нация играла и продолжает играть важную роль в формировании общества. Различные виды наций – этническая, гражданская и религиозная – имеют свои особенности и характеристики. Межнациональные отношения могут быть как позитивными, так и негативными, и требуют совместных усилий для достижения взаимопонимания, толерантности и уважения к культурным различиям.</w:t>
      </w:r>
    </w:p>
    <w:sectPr w:rsidR="0036435C" w:rsidRPr="003643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CD4"/>
    <w:multiLevelType w:val="hybridMultilevel"/>
    <w:tmpl w:val="F5E2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12"/>
    <w:rsid w:val="0036435C"/>
    <w:rsid w:val="006A10F4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AC37"/>
  <w15:chartTrackingRefBased/>
  <w15:docId w15:val="{E214A9AD-85DD-4AF8-91F6-1A1ABB8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4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4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6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2023-09-28T18:29:00Z</dcterms:created>
  <dcterms:modified xsi:type="dcterms:W3CDTF">2023-09-28T18:31:00Z</dcterms:modified>
</cp:coreProperties>
</file>