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01" w:rsidRDefault="00E66761" w:rsidP="00E66761">
      <w:pPr>
        <w:pStyle w:val="1"/>
      </w:pPr>
      <w:proofErr w:type="spellStart"/>
      <w:r w:rsidRPr="00E66761">
        <w:t>Социальные</w:t>
      </w:r>
      <w:proofErr w:type="spellEnd"/>
      <w:r w:rsidRPr="00E66761">
        <w:t xml:space="preserve"> </w:t>
      </w:r>
      <w:proofErr w:type="spellStart"/>
      <w:r w:rsidRPr="00E66761">
        <w:t>факторы</w:t>
      </w:r>
      <w:proofErr w:type="spellEnd"/>
      <w:r w:rsidRPr="00E66761">
        <w:t xml:space="preserve"> </w:t>
      </w:r>
      <w:proofErr w:type="spellStart"/>
      <w:r w:rsidRPr="00E66761">
        <w:t>молодёжной</w:t>
      </w:r>
      <w:proofErr w:type="spellEnd"/>
      <w:r w:rsidRPr="00E66761">
        <w:t xml:space="preserve"> </w:t>
      </w:r>
      <w:proofErr w:type="spellStart"/>
      <w:r w:rsidRPr="00E66761">
        <w:t>преступности</w:t>
      </w:r>
      <w:proofErr w:type="spellEnd"/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Молодежная преступность является серьезной проблемой во многих странах и оказывает негативное влияние на общество. Молодые люди, находясь в переходном периоде от детства к взрослости, сталкиваются с различными социальными факторами, которые могут способствовать их вовлечению в преступную деятельность. В данном реферате будут рассмотрены основные социальные факторы, которые влияют на молодежную преступность, их характеристики и последствия.</w:t>
      </w:r>
    </w:p>
    <w:p w:rsidR="00E66761" w:rsidRPr="00E66761" w:rsidRDefault="00E66761" w:rsidP="00E66761">
      <w:pPr>
        <w:pStyle w:val="2"/>
        <w:rPr>
          <w:lang w:val="ru-RU"/>
        </w:rPr>
      </w:pPr>
      <w:bookmarkStart w:id="0" w:name="_GoBack"/>
      <w:bookmarkEnd w:id="0"/>
      <w:r w:rsidRPr="00E66761">
        <w:rPr>
          <w:lang w:val="ru-RU"/>
        </w:rPr>
        <w:t>1. Неблагополучная семья</w:t>
      </w:r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Семейная среда играет важную роль в формировании личности и поведения молодых людей. Неблагополучная семья, характеризующаяся конфликтами, насилием, отсутствием поддержки и надзора со стороны родителей, может стать фактором, способствующим молодежной преступности. Отсутствие эмоциональной связи с родителями, низкий уровень образования и дохода семьи, а также наличие преступной деятельности в семье могут повлиять на поведение молодых людей и их склонность к преступлениям.</w:t>
      </w:r>
    </w:p>
    <w:p w:rsidR="00E66761" w:rsidRPr="00E66761" w:rsidRDefault="00E66761" w:rsidP="00E66761">
      <w:pPr>
        <w:pStyle w:val="2"/>
        <w:rPr>
          <w:lang w:val="ru-RU"/>
        </w:rPr>
      </w:pPr>
      <w:r w:rsidRPr="00E66761">
        <w:rPr>
          <w:lang w:val="ru-RU"/>
        </w:rPr>
        <w:t>2. Негативное окружение</w:t>
      </w:r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Окружение, в котором живет молодежь, также может оказывать влияние на их преступную активность. Проживание в преступной среде, где преступность является нормой, может способствовать подражанию и вовлечению в преступную деятельность. Например, присоединение к бандам или участие в уличных конфликтах может стать причиной совершения преступлений.</w:t>
      </w:r>
    </w:p>
    <w:p w:rsidR="00E66761" w:rsidRPr="00E66761" w:rsidRDefault="00E66761" w:rsidP="00E66761">
      <w:pPr>
        <w:pStyle w:val="2"/>
        <w:rPr>
          <w:lang w:val="ru-RU"/>
        </w:rPr>
      </w:pPr>
      <w:r w:rsidRPr="00E66761">
        <w:rPr>
          <w:lang w:val="ru-RU"/>
        </w:rPr>
        <w:t>3. Низкий социально-экономический статус</w:t>
      </w:r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Низкий социально-экономический статус также может быть фактором, способствующим молодежной преступности. Отсутствие доступа к образованию, работе и другим ресурсам может привести к отчаянию и безысходности, что может побудить молодых людей к совершению преступлений. Недостаточные возможности для легального заработка могут привести к участию в незаконных схемах и преступной деятельности.</w:t>
      </w:r>
    </w:p>
    <w:p w:rsidR="00E66761" w:rsidRPr="00E66761" w:rsidRDefault="00E66761" w:rsidP="00E66761">
      <w:pPr>
        <w:pStyle w:val="2"/>
        <w:rPr>
          <w:lang w:val="ru-RU"/>
        </w:rPr>
      </w:pPr>
      <w:r w:rsidRPr="00E66761">
        <w:rPr>
          <w:lang w:val="ru-RU"/>
        </w:rPr>
        <w:t>4. Влияние массовой культуры и СМИ</w:t>
      </w:r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Массовая культура и СМИ могут оказывать значительное влияние на молодежь и их представления о преступности. Насилие, преступность и агрессия, которые часто изображаются в кино, телевидении и видеоиграх, могут воздействовать на молодых людей и стимулировать их желание повторить такое поведение. Кроме того, негативные социальные стереотипы и предрассудки, распространяемые через СМИ, могут способствовать дискриминации и ненависти, что может привести к преступлениям.</w:t>
      </w:r>
    </w:p>
    <w:p w:rsidR="00E66761" w:rsidRPr="00E66761" w:rsidRDefault="00E66761" w:rsidP="00E66761">
      <w:pPr>
        <w:pStyle w:val="2"/>
        <w:rPr>
          <w:lang w:val="ru-RU"/>
        </w:rPr>
      </w:pPr>
      <w:r w:rsidRPr="00E66761">
        <w:rPr>
          <w:lang w:val="ru-RU"/>
        </w:rPr>
        <w:t>5. Отсутствие поддержки и социальной защиты</w:t>
      </w:r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Отсутствие поддержки и социальной защиты также может быть фактором, способствующим молодежной преступности. Недостаток доступных программ поддержки, образования и реабилитации может оставить молодых людей без альтернативных путей развития и вовлечь их в преступную деятельность. Недостаток социальной защиты и правовой системы, которая неспособна предотвратить и наказать преступления, также может стимули</w:t>
      </w:r>
      <w:r>
        <w:rPr>
          <w:lang w:val="ru-RU"/>
        </w:rPr>
        <w:t>ровать молодежную преступность.</w:t>
      </w:r>
    </w:p>
    <w:p w:rsidR="00E66761" w:rsidRPr="00E66761" w:rsidRDefault="00E66761" w:rsidP="00E66761">
      <w:pPr>
        <w:pStyle w:val="2"/>
        <w:rPr>
          <w:lang w:val="ru-RU"/>
        </w:rPr>
      </w:pPr>
      <w:r w:rsidRPr="00E66761">
        <w:rPr>
          <w:lang w:val="ru-RU"/>
        </w:rPr>
        <w:t>Последствия молодежной преступности</w:t>
      </w:r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Молодежная преступность имеет серьезные последствия для общества:</w:t>
      </w:r>
    </w:p>
    <w:p w:rsidR="00E66761" w:rsidRPr="00E66761" w:rsidRDefault="00E66761" w:rsidP="00E66761">
      <w:pPr>
        <w:pStyle w:val="a3"/>
        <w:numPr>
          <w:ilvl w:val="0"/>
          <w:numId w:val="1"/>
        </w:numPr>
        <w:rPr>
          <w:lang w:val="ru-RU"/>
        </w:rPr>
      </w:pPr>
      <w:r w:rsidRPr="00E66761">
        <w:rPr>
          <w:lang w:val="ru-RU"/>
        </w:rPr>
        <w:t>Увеличение уровня преступности и нарушение общественного порядка.</w:t>
      </w:r>
    </w:p>
    <w:p w:rsidR="00E66761" w:rsidRPr="00E66761" w:rsidRDefault="00E66761" w:rsidP="00E66761">
      <w:pPr>
        <w:pStyle w:val="a3"/>
        <w:numPr>
          <w:ilvl w:val="0"/>
          <w:numId w:val="1"/>
        </w:numPr>
        <w:rPr>
          <w:lang w:val="ru-RU"/>
        </w:rPr>
      </w:pPr>
      <w:r w:rsidRPr="00E66761">
        <w:rPr>
          <w:lang w:val="ru-RU"/>
        </w:rPr>
        <w:t>Потеря жизней и травмы, связанные с преступлениями.</w:t>
      </w:r>
    </w:p>
    <w:p w:rsidR="00E66761" w:rsidRPr="00E66761" w:rsidRDefault="00E66761" w:rsidP="00E66761">
      <w:pPr>
        <w:pStyle w:val="a3"/>
        <w:numPr>
          <w:ilvl w:val="0"/>
          <w:numId w:val="1"/>
        </w:numPr>
        <w:rPr>
          <w:lang w:val="ru-RU"/>
        </w:rPr>
      </w:pPr>
      <w:r w:rsidRPr="00E66761">
        <w:rPr>
          <w:lang w:val="ru-RU"/>
        </w:rPr>
        <w:lastRenderedPageBreak/>
        <w:t>Ухудшение качества жизни в обществе.</w:t>
      </w:r>
    </w:p>
    <w:p w:rsidR="00E66761" w:rsidRPr="00E66761" w:rsidRDefault="00E66761" w:rsidP="00E66761">
      <w:pPr>
        <w:pStyle w:val="a3"/>
        <w:numPr>
          <w:ilvl w:val="0"/>
          <w:numId w:val="1"/>
        </w:numPr>
        <w:rPr>
          <w:lang w:val="ru-RU"/>
        </w:rPr>
      </w:pPr>
      <w:r w:rsidRPr="00E66761">
        <w:rPr>
          <w:lang w:val="ru-RU"/>
        </w:rPr>
        <w:t>Распространение насилия и агрессии в обществе.</w:t>
      </w:r>
    </w:p>
    <w:p w:rsidR="00E66761" w:rsidRPr="00E66761" w:rsidRDefault="00E66761" w:rsidP="00E66761">
      <w:pPr>
        <w:pStyle w:val="a3"/>
        <w:numPr>
          <w:ilvl w:val="0"/>
          <w:numId w:val="1"/>
        </w:numPr>
        <w:rPr>
          <w:lang w:val="ru-RU"/>
        </w:rPr>
      </w:pPr>
      <w:r w:rsidRPr="00E66761">
        <w:rPr>
          <w:lang w:val="ru-RU"/>
        </w:rPr>
        <w:t>Экономические потери, связанные с преступлениями.</w:t>
      </w:r>
    </w:p>
    <w:p w:rsidR="00E66761" w:rsidRPr="00E66761" w:rsidRDefault="00E66761" w:rsidP="00E66761">
      <w:pPr>
        <w:pStyle w:val="a3"/>
        <w:numPr>
          <w:ilvl w:val="0"/>
          <w:numId w:val="1"/>
        </w:numPr>
        <w:rPr>
          <w:lang w:val="ru-RU"/>
        </w:rPr>
      </w:pPr>
      <w:r w:rsidRPr="00E66761">
        <w:rPr>
          <w:lang w:val="ru-RU"/>
        </w:rPr>
        <w:t>Потеря доверия в правовую систему и социальные институты.</w:t>
      </w:r>
    </w:p>
    <w:p w:rsidR="00E66761" w:rsidRDefault="00E66761" w:rsidP="00E66761">
      <w:pPr>
        <w:pStyle w:val="2"/>
      </w:pPr>
      <w:proofErr w:type="spellStart"/>
      <w:r>
        <w:t>Заключение</w:t>
      </w:r>
      <w:proofErr w:type="spellEnd"/>
    </w:p>
    <w:p w:rsidR="00E66761" w:rsidRPr="00E66761" w:rsidRDefault="00E66761" w:rsidP="00E66761">
      <w:pPr>
        <w:rPr>
          <w:lang w:val="ru-RU"/>
        </w:rPr>
      </w:pPr>
      <w:r w:rsidRPr="00E66761">
        <w:rPr>
          <w:lang w:val="ru-RU"/>
        </w:rPr>
        <w:t>Молодежная преступность является серьезной проблемой, которая требует внимания и усилий со стороны общества. Социальные факторы, такие как неблагополучная семья, негативное окружение, низкий социально-экономический статус, влияние массовой культуры и СМИ, а также отсутствие поддержки и социальной защиты, могут способствовать молодежной преступности. Понимание этих факторов и разработка эффективных программ поддержки и реабилитации молодежи могут помочь в борьбе с этой проблемой и создании безопасного и справедливого общества.</w:t>
      </w:r>
    </w:p>
    <w:sectPr w:rsidR="00E66761" w:rsidRPr="00E667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53E3"/>
    <w:multiLevelType w:val="hybridMultilevel"/>
    <w:tmpl w:val="E434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51"/>
    <w:rsid w:val="00962D51"/>
    <w:rsid w:val="00DE3F01"/>
    <w:rsid w:val="00E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490C"/>
  <w15:chartTrackingRefBased/>
  <w15:docId w15:val="{E50E506D-CDFF-4240-8289-C5CB1EF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6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6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6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2023-09-28T18:47:00Z</dcterms:created>
  <dcterms:modified xsi:type="dcterms:W3CDTF">2023-09-28T18:49:00Z</dcterms:modified>
</cp:coreProperties>
</file>