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22" w:rsidRDefault="004B2770" w:rsidP="004B2770">
      <w:pPr>
        <w:pStyle w:val="1"/>
        <w:jc w:val="center"/>
      </w:pPr>
      <w:r w:rsidRPr="004B2770">
        <w:t>Экономика развивающихся стран</w:t>
      </w:r>
      <w:r>
        <w:t>:</w:t>
      </w:r>
      <w:r w:rsidRPr="004B2770">
        <w:t xml:space="preserve"> особенности и проблемы</w:t>
      </w:r>
    </w:p>
    <w:p w:rsidR="004B2770" w:rsidRDefault="004B2770" w:rsidP="004B2770"/>
    <w:p w:rsidR="004B2770" w:rsidRDefault="004B2770" w:rsidP="004B2770">
      <w:bookmarkStart w:id="0" w:name="_GoBack"/>
      <w:r>
        <w:t>Экономика развивающихся стран является одним из наиболее обсуждаемых и сложных тем в современной экономической науке. Эти страны, часто объединяемые под общим названием "Юг", противостоят развитым странам "Севера" и имеют ряд специфических особенностей и проблем, которы</w:t>
      </w:r>
      <w:r>
        <w:t>е заслуживают особого внимания.</w:t>
      </w:r>
    </w:p>
    <w:p w:rsidR="004B2770" w:rsidRDefault="004B2770" w:rsidP="004B2770">
      <w:r>
        <w:t>Одной из ключевых особенностей экономик развивающихся стран является их зависимость от экспорта сырьевых товаров. Для многих из этих стран экспортные доходы от продажи нефти, газа, минералов или сельскохозяйственной продукции играют важную роль в формировании бюджета. Эта зависимость делает их уязвимыми перед ко</w:t>
      </w:r>
      <w:r>
        <w:t>лебаниями мировых цен на сырье.</w:t>
      </w:r>
    </w:p>
    <w:p w:rsidR="004B2770" w:rsidRDefault="004B2770" w:rsidP="004B2770">
      <w:r>
        <w:t>Кроме того, развивающиеся страны часто сталкиваются с проблемами внешнего долга. Займы, полученные на мировом рынке или от международных финансовых организаций, иногда используются неэффективно, что приводит к увеличению долговой нагрузки и необход</w:t>
      </w:r>
      <w:r>
        <w:t>имости реструктуризации долгов.</w:t>
      </w:r>
    </w:p>
    <w:p w:rsidR="004B2770" w:rsidRDefault="004B2770" w:rsidP="004B2770">
      <w:r>
        <w:t>Социальные проблемы также являются актуальными для большинства развивающихся стран. Высокая уровень бедности, неравенство, проблемы с доступом к образованию и здравоохранению, а также демографические вызовы требуют принятия целенаправленн</w:t>
      </w:r>
      <w:r>
        <w:t>ых мер со стороны правительств.</w:t>
      </w:r>
    </w:p>
    <w:p w:rsidR="004B2770" w:rsidRDefault="004B2770" w:rsidP="004B2770">
      <w:r>
        <w:t>Тем не менее, многие развивающиеся страны имеют огромный экономический потенциал. Большое население, природные ресурсы и молодой демографический состав могут стать катализаторами для экономического роста. Для реализации этого потенциала необходима правильная экономическая политика, стимулирование инноваций, развитие инфраструктуры и образования.</w:t>
      </w:r>
    </w:p>
    <w:p w:rsidR="004B2770" w:rsidRDefault="004B2770" w:rsidP="004B2770">
      <w:r>
        <w:t>Другой важной особенностью экономики развивающихся стран является недостаток инвестиций в исследования и разработки. Хотя инновации и передовые технологии могут стать двигателями экономического роста, многие из этих стран продолжают сталкиваться с проблемой недостаточного финансирования и инфрастру</w:t>
      </w:r>
      <w:r>
        <w:t>ктуры для научных исследований.</w:t>
      </w:r>
    </w:p>
    <w:p w:rsidR="004B2770" w:rsidRDefault="004B2770" w:rsidP="004B2770">
      <w:r>
        <w:t xml:space="preserve">Также стоит отметить вопросы, связанные с институциональной структурой. Нестабильность политических систем, коррупция, недостаток законодательства в области защиты прав собственности и предпринимательства затрудняют привлечение иностранных инвестиций и </w:t>
      </w:r>
      <w:r>
        <w:t>ухудшают инвестиционный климат.</w:t>
      </w:r>
    </w:p>
    <w:p w:rsidR="004B2770" w:rsidRDefault="004B2770" w:rsidP="004B2770">
      <w:r>
        <w:t>Тем не менее, развивающиеся страны активно ищут пути интеграции в мировую экономику. Присоединение к мировым торговым организациям, заключение двусторонних и многосторонних соглашений об устранении торговых барьеров, развитие экономического сотрудничества с другими странами помогает создать условия для ст</w:t>
      </w:r>
      <w:r>
        <w:t>абильного экономического роста.</w:t>
      </w:r>
    </w:p>
    <w:p w:rsidR="004B2770" w:rsidRDefault="004B2770" w:rsidP="004B2770">
      <w:r>
        <w:t>Взаимодействие с международными финансовыми учреждениями, такими как Международный валютный фонд или Всемирный банк, также играет важную роль в экономическом развитии этих стран. Эти организации часто предоставляют не только финансовую помощь, но и консультации по вопросам экономической политики, что помогает совершенствовать национ</w:t>
      </w:r>
      <w:r>
        <w:t>альные экономические стратегии.</w:t>
      </w:r>
    </w:p>
    <w:p w:rsidR="004B2770" w:rsidRDefault="004B2770" w:rsidP="004B2770">
      <w:r>
        <w:t xml:space="preserve">В итоге, несмотря на многочисленные вызовы, экономика развивающихся стран продолжает эволюционировать, адаптируясь к меняющимся мировым условиям. С правильным подходом и </w:t>
      </w:r>
      <w:r>
        <w:lastRenderedPageBreak/>
        <w:t>поддержкой международного сообщества эти страны могут достичь устойчивого экономического роста и улучшения качества жизни своего населения.</w:t>
      </w:r>
    </w:p>
    <w:p w:rsidR="004B2770" w:rsidRPr="004B2770" w:rsidRDefault="004B2770" w:rsidP="004B2770">
      <w:r>
        <w:t>В заключение, экономика развивающихся стран остается в центре внимания мирового сообщества. Преодоление текущих проблем и использование имеющегося потенциала может привести к формированию нового экономического порядка, где развивающиеся страны будут играть ключевую роль в мировой экономике.</w:t>
      </w:r>
      <w:bookmarkEnd w:id="0"/>
    </w:p>
    <w:sectPr w:rsidR="004B2770" w:rsidRPr="004B2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22"/>
    <w:rsid w:val="004B2770"/>
    <w:rsid w:val="004D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032F"/>
  <w15:chartTrackingRefBased/>
  <w15:docId w15:val="{1A0EEF54-1A43-4FD8-8780-B616423A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2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7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2023-09-29T09:35:00Z</dcterms:created>
  <dcterms:modified xsi:type="dcterms:W3CDTF">2023-09-29T09:37:00Z</dcterms:modified>
</cp:coreProperties>
</file>