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21" w:rsidRDefault="00877C84" w:rsidP="00877C84">
      <w:pPr>
        <w:pStyle w:val="1"/>
        <w:jc w:val="center"/>
      </w:pPr>
      <w:r w:rsidRPr="00877C84">
        <w:t>Охрана природных заповедников и национальных парков</w:t>
      </w:r>
    </w:p>
    <w:p w:rsidR="00877C84" w:rsidRDefault="00877C84" w:rsidP="00877C84"/>
    <w:p w:rsidR="00877C84" w:rsidRDefault="00877C84" w:rsidP="00877C84">
      <w:bookmarkStart w:id="0" w:name="_GoBack"/>
      <w:r>
        <w:t>Охрана природных заповедников и национальных парков играет важную роль в сохранении биоразнообразия и природных уникальных экосистем. Эти территории представляют собой природные резерваты, где действуют особые правила и ограничения с целью минимизации человеческого в</w:t>
      </w:r>
      <w:r>
        <w:t>оздействия на окружающую среду.</w:t>
      </w:r>
    </w:p>
    <w:p w:rsidR="00877C84" w:rsidRDefault="00877C84" w:rsidP="00877C84">
      <w:r>
        <w:t>Основной задачей охраны природных заповедников и национальных парков является сохранение природных комплексов, включая флору и фауну, геологические образования и гидрологические системы. Заповедники и парки часто являются местами обитания редких и исчезающих видов растений и животных, и их охрана способствует сохранению</w:t>
      </w:r>
      <w:r>
        <w:t xml:space="preserve"> биоразнообразия нашей планеты.</w:t>
      </w:r>
    </w:p>
    <w:p w:rsidR="00877C84" w:rsidRDefault="00877C84" w:rsidP="00877C84">
      <w:r>
        <w:t>Для обеспечения эффективной охраны природных заповедников и национальных парков необходимо:</w:t>
      </w:r>
    </w:p>
    <w:p w:rsidR="00877C84" w:rsidRDefault="00877C84" w:rsidP="00877C84">
      <w:r>
        <w:t>Заповедники и парки должны иметь четко установленные правила посещения и использования территории. Это включает в себя ограничения на охоту, рыбалку, сбор растений и другие деятельности, которые могут негативно повлиять на природу.</w:t>
      </w:r>
    </w:p>
    <w:p w:rsidR="00877C84" w:rsidRDefault="00877C84" w:rsidP="00877C84">
      <w:r>
        <w:t>Важной частью охраны является образование и информирование общества о значении и ценности природных заповедников и парков. Это может быть достигнуто через проведение образовательных программ, экскурсий и публичных мероприятий.</w:t>
      </w:r>
    </w:p>
    <w:p w:rsidR="00877C84" w:rsidRDefault="00877C84" w:rsidP="00877C84">
      <w:r>
        <w:t>Систематический мониторинг состояния природных ресурсов в заповедниках и парках позволяет рано выявлять изменения и проблемы. Научные исследования помогают лучше понять экосистемы и разрабатывать стратегии их охраны.</w:t>
      </w:r>
    </w:p>
    <w:p w:rsidR="00877C84" w:rsidRDefault="00877C84" w:rsidP="00877C84">
      <w:r>
        <w:t>Охрана природы - это часто глобальная задача, и сотрудничество между странами и международными организациями играет важную роль. Обмен опытом и ресурсами помогает более эффективно решать проблемы охраны природы.</w:t>
      </w:r>
    </w:p>
    <w:p w:rsidR="00877C84" w:rsidRDefault="00877C84" w:rsidP="00877C84">
      <w:r>
        <w:t xml:space="preserve">Для обеспечения эффективной охраны, природные заповедники и парки нуждаются в финансировании. Это может быть предоставлено как государственными бюджетами, так и через </w:t>
      </w:r>
      <w:r>
        <w:t>частные пожертвования и гранты.</w:t>
      </w:r>
    </w:p>
    <w:p w:rsidR="00877C84" w:rsidRDefault="00877C84" w:rsidP="00877C84">
      <w:r>
        <w:t>Охрана природных заповедников и национальных парков является важным аспектом сохранения биоразнообразия и природных ресурсов нашей планеты. Эти уникальные территории должны быть сохранены для будущих поколений, и их охрана требует совместных усилий общества и правительств.</w:t>
      </w:r>
    </w:p>
    <w:p w:rsidR="00877C84" w:rsidRDefault="00877C84" w:rsidP="00877C84">
      <w:r>
        <w:t>Однако, несмотря на важность охраны природных заповедников и национальных парков, существуют ряд проблем и вызовов, которые могут затрудн</w:t>
      </w:r>
      <w:r>
        <w:t>ить их сохранение и управление:</w:t>
      </w:r>
    </w:p>
    <w:p w:rsidR="00877C84" w:rsidRDefault="00877C84" w:rsidP="00877C84">
      <w:r>
        <w:t>Даже при соблюдении правил, человеческое воздействие на природные территории может оставить негативные следы. Туризм, строительство инфраструктуры и даже климатические изменения могут вызвать деградацию экосистем.</w:t>
      </w:r>
    </w:p>
    <w:p w:rsidR="00877C84" w:rsidRDefault="00877C84" w:rsidP="00877C84">
      <w:r>
        <w:t xml:space="preserve">Многие природные заповедники и парки сталкиваются с нехваткой средств для эффективного управления и мониторинга. Ограниченное финансирование может привести к недостаточной охране и </w:t>
      </w:r>
      <w:r>
        <w:t>ухудшению состояния территории.</w:t>
      </w:r>
    </w:p>
    <w:p w:rsidR="00877C84" w:rsidRDefault="00877C84" w:rsidP="00877C84">
      <w:r>
        <w:lastRenderedPageBreak/>
        <w:t>Глобальные изменения климата могут сказаться на природных заповедниках и национальных парках, включая изменения в распространении видов, росте температур и уровне морей, а также увеличение чрезмерной засухи и пожаров.</w:t>
      </w:r>
    </w:p>
    <w:p w:rsidR="00877C84" w:rsidRDefault="00877C84" w:rsidP="00877C84">
      <w:r>
        <w:t>Незаконная добыча ресурсов, браконьерство и незаконные строительные работы могут представлять угрозу для природных заповедников и парков.</w:t>
      </w:r>
    </w:p>
    <w:p w:rsidR="00877C84" w:rsidRDefault="00877C84" w:rsidP="00877C84">
      <w:r>
        <w:t>Развитие инфраструктуры, такое как дороги, может привести к разрушению экосистем и разделению природных территорий, что ухудшит условия для миграции животных и роста растений.</w:t>
      </w:r>
    </w:p>
    <w:p w:rsidR="00877C84" w:rsidRDefault="00877C84" w:rsidP="00877C84">
      <w:r>
        <w:t>Недостаток научных данных и мониторинга может затруднить оценку состояния природных заповедников и парков и разработк</w:t>
      </w:r>
      <w:r>
        <w:t>у эффективных стратегий охраны.</w:t>
      </w:r>
    </w:p>
    <w:p w:rsidR="00877C84" w:rsidRPr="00877C84" w:rsidRDefault="00877C84" w:rsidP="00877C84">
      <w:r>
        <w:t>Для решения этих проблем и обеспечения долгосрочной устойчивости природных заповедников и национальных парков необходимо уделять внимание не только их созданию, но и эффективному управлению, финансированию, образованию общества и международному сотрудничеству. Только так можно сохранить эти уникальные природные резерваты для будущих поколений и обеспечить биоразнообразие и экологическую устойчивость нашей планеты.</w:t>
      </w:r>
      <w:bookmarkEnd w:id="0"/>
    </w:p>
    <w:sectPr w:rsidR="00877C84" w:rsidRPr="008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1"/>
    <w:rsid w:val="00073021"/>
    <w:rsid w:val="008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84B2"/>
  <w15:chartTrackingRefBased/>
  <w15:docId w15:val="{F4C22F28-2ACF-4CE1-ABF6-FECEF09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2023-09-29T18:41:00Z</dcterms:created>
  <dcterms:modified xsi:type="dcterms:W3CDTF">2023-09-29T18:42:00Z</dcterms:modified>
</cp:coreProperties>
</file>