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9C1" w:rsidRDefault="005B4421" w:rsidP="005B4421">
      <w:pPr>
        <w:pStyle w:val="1"/>
        <w:jc w:val="center"/>
      </w:pPr>
      <w:r w:rsidRPr="005B4421">
        <w:t>Экологические аспекты добычи и использования угля</w:t>
      </w:r>
    </w:p>
    <w:p w:rsidR="005B4421" w:rsidRDefault="005B4421" w:rsidP="005B4421"/>
    <w:p w:rsidR="005B4421" w:rsidRDefault="005B4421" w:rsidP="005B4421">
      <w:bookmarkStart w:id="0" w:name="_GoBack"/>
      <w:r>
        <w:t>Добыча и использование угля являются одними из ключевых элементов мировой энергетической индустрии. Однако с этих процессов исходят множественные экологические проблемы, которые влияют на окружа</w:t>
      </w:r>
      <w:r>
        <w:t>ющую среду и здоровье человека.</w:t>
      </w:r>
    </w:p>
    <w:p w:rsidR="005B4421" w:rsidRDefault="005B4421" w:rsidP="005B4421">
      <w:r>
        <w:t>Первым и главным экологическим воздействием является выброс парниковых газов в атмосферу при сжигании угля. Угольные электростанции являются одними из крупнейших источников выбросов углекислого газа, который спосо</w:t>
      </w:r>
      <w:r>
        <w:t>бствует глобальному потеплению.</w:t>
      </w:r>
    </w:p>
    <w:p w:rsidR="005B4421" w:rsidRDefault="005B4421" w:rsidP="005B4421">
      <w:r>
        <w:t>Кроме того, при добыче угля, особенно при открытых способах добычи, происходит разрушение природных ландшафтов, уничтожение флоры и фауны. Это ведет к эрозии почвы, загрязнению поверхностных и подземных вод химическими веществами, и</w:t>
      </w:r>
      <w:r>
        <w:t>спользуемыми в процессе добычи.</w:t>
      </w:r>
    </w:p>
    <w:p w:rsidR="005B4421" w:rsidRDefault="005B4421" w:rsidP="005B4421">
      <w:r>
        <w:t xml:space="preserve">Загрязнение водных ресурсов также связано с промывкой угля. Химикаты и тяжелые металлы, попадающие в водные системы, могут вызвать негативное воздействие </w:t>
      </w:r>
      <w:proofErr w:type="gramStart"/>
      <w:r>
        <w:t>на вод</w:t>
      </w:r>
      <w:r>
        <w:t>ных организмов</w:t>
      </w:r>
      <w:proofErr w:type="gramEnd"/>
      <w:r>
        <w:t xml:space="preserve"> и качество воды.</w:t>
      </w:r>
    </w:p>
    <w:p w:rsidR="005B4421" w:rsidRDefault="005B4421" w:rsidP="005B4421">
      <w:r>
        <w:t xml:space="preserve">Для рабочих угольных шахт и </w:t>
      </w:r>
      <w:proofErr w:type="gramStart"/>
      <w:r>
        <w:t>для жителей</w:t>
      </w:r>
      <w:proofErr w:type="gramEnd"/>
      <w:r>
        <w:t xml:space="preserve"> прилегающих к ним территорий добыча угля может представлять серьезный риск для здоровья из-за вдыхания пыли и воздействия химикатов. Хронические заболевания дыхательных путей, такие как черный легочный пневмокониоз, часто диагности</w:t>
      </w:r>
      <w:r>
        <w:t>руются у рабочих угольных шахт.</w:t>
      </w:r>
    </w:p>
    <w:p w:rsidR="005B4421" w:rsidRDefault="005B4421" w:rsidP="005B4421">
      <w:r>
        <w:t>Таким образом, несмотря на значимость угля в мировой энергетике, экологические аспекты его добычи и использования требуют серьезного пересмотра и поиска альтернативных источников энергии. Необходима разработка новых технологий, снижающих экологический ущерб от добычи и использования угля, а также переход к более чистым источникам энергии.</w:t>
      </w:r>
    </w:p>
    <w:p w:rsidR="005B4421" w:rsidRDefault="005B4421" w:rsidP="005B4421">
      <w:r>
        <w:t>Существует несколько подходов и технологий, призванных уменьшить экологические последствия добычи и использования угля. Одним из таких методов является «чистое угольное топливо» — технология, предполагающая очистку угля от примесей и загрязнителей еще на этапе его добычи и переработки. Это позволяет снизить объем вред</w:t>
      </w:r>
      <w:r>
        <w:t>ных выбросов при сжигании угля.</w:t>
      </w:r>
    </w:p>
    <w:p w:rsidR="005B4421" w:rsidRDefault="005B4421" w:rsidP="005B4421">
      <w:r>
        <w:t>Также применяются технологии улавливания и хранения углекислого газа (CCS). Суть метода заключается в отделении СО2 от газовых продуктов сжигания угля и его последующем хранении в геологических формациях, пр</w:t>
      </w:r>
      <w:r>
        <w:t>едотвращая выбросы в атмосферу.</w:t>
      </w:r>
    </w:p>
    <w:p w:rsidR="005B4421" w:rsidRDefault="005B4421" w:rsidP="005B4421">
      <w:r>
        <w:t>Следует учитывать и тот факт, что в современных угольных электростанциях используются высокоэффективные технологии сжигания угля, что позволяет значительно повысить КПД процесса и уме</w:t>
      </w:r>
      <w:r>
        <w:t xml:space="preserve">ньшить объем вредных выбросов. </w:t>
      </w:r>
    </w:p>
    <w:p w:rsidR="005B4421" w:rsidRDefault="005B4421" w:rsidP="005B4421">
      <w:r>
        <w:t>Однако все эти технологии требуют значительных инвестиций, и не все страны готовы их осуществлять, особенно развивающиеся государства, для которых уголь остается основны</w:t>
      </w:r>
      <w:r>
        <w:t>м и дешевым источником энергии.</w:t>
      </w:r>
    </w:p>
    <w:p w:rsidR="005B4421" w:rsidRDefault="005B4421" w:rsidP="005B4421">
      <w:r>
        <w:t xml:space="preserve">В долгосрочной перспективе решением проблемы может стать переход от угольной энергетики к возобновляемым источникам энергии, таким как солнечная, ветровая или гидроэнергетика. Но для этого необходима глобальная стратегия и сотрудничество стран на международном уровне, а также разработка экономических стимулов и механизмов </w:t>
      </w:r>
      <w:r>
        <w:t>поддержки «зеленых» технологий.</w:t>
      </w:r>
    </w:p>
    <w:p w:rsidR="005B4421" w:rsidRPr="005B4421" w:rsidRDefault="005B4421" w:rsidP="005B4421">
      <w:r>
        <w:t xml:space="preserve">В заключение можно сказать, что экологические аспекты добычи и использования угля требуют всестороннего анализа и активных действий со стороны государств, предприятий и </w:t>
      </w:r>
      <w:r>
        <w:lastRenderedPageBreak/>
        <w:t>общественности. Только объединив усилия, можно обеспечить устойчивое и экологически безопасное развитие энергетики.</w:t>
      </w:r>
      <w:bookmarkEnd w:id="0"/>
    </w:p>
    <w:sectPr w:rsidR="005B4421" w:rsidRPr="005B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C1"/>
    <w:rsid w:val="005B4421"/>
    <w:rsid w:val="00F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FEB7"/>
  <w15:chartTrackingRefBased/>
  <w15:docId w15:val="{E6991078-EB39-4740-8D49-2ED6E2A2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44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4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2023-09-30T04:30:00Z</dcterms:created>
  <dcterms:modified xsi:type="dcterms:W3CDTF">2023-09-30T04:32:00Z</dcterms:modified>
</cp:coreProperties>
</file>