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41F" w:rsidRDefault="00EE548C" w:rsidP="00EE548C">
      <w:pPr>
        <w:pStyle w:val="1"/>
        <w:jc w:val="center"/>
      </w:pPr>
      <w:r w:rsidRPr="00EE548C">
        <w:t>Сохранение и восстановление рифовых экосистем</w:t>
      </w:r>
    </w:p>
    <w:p w:rsidR="00EE548C" w:rsidRDefault="00EE548C" w:rsidP="00EE548C"/>
    <w:p w:rsidR="00EE548C" w:rsidRDefault="00EE548C" w:rsidP="00EE548C">
      <w:bookmarkStart w:id="0" w:name="_GoBack"/>
      <w:r>
        <w:t>Коралловые рифы – это удивительные и сложные экосистемы, играющие ключевую роль в поддержании биологического разнообразия мирового океана. Они служат домом для множества морских видов, многие из которых невозможно найти в других местах. Кроме того, рифы выполняют ряд важных функций: уменьшают силу волн, защищая прибрежные зоны от эрозии, и служат источником пищи и дохода д</w:t>
      </w:r>
      <w:r>
        <w:t>ля многих прибрежных сообществ.</w:t>
      </w:r>
    </w:p>
    <w:p w:rsidR="00EE548C" w:rsidRDefault="00EE548C" w:rsidP="00EE548C">
      <w:r>
        <w:t xml:space="preserve">Тем не менее, коралловые рифы по всему миру подвергаются серьезным угрозам. Загрязнение, </w:t>
      </w:r>
      <w:proofErr w:type="spellStart"/>
      <w:r>
        <w:t>перелов</w:t>
      </w:r>
      <w:proofErr w:type="spellEnd"/>
      <w:r>
        <w:t xml:space="preserve"> рыбы, изменение климата, беление кораллов из-за повышения температуры воды – лишь некоторые из факторов, которые способствуют ухудшению состояния рифовых экосистем. Без соответствующих мер по их сохранению, мы рискуем потерять</w:t>
      </w:r>
      <w:r>
        <w:t xml:space="preserve"> это ценное природное наследие.</w:t>
      </w:r>
    </w:p>
    <w:p w:rsidR="00EE548C" w:rsidRDefault="00EE548C" w:rsidP="00EE548C">
      <w:r>
        <w:t>Одним из основных методов восстановления коралловых рифов является культивирование кораллов. Молодые кораллы выращиваются в специальных питомниках, а затем трансплантируются на поврежденные участки рифа. Этот метод позволяет ускорить процесс есте</w:t>
      </w:r>
      <w:r>
        <w:t>ственного восстановления рифов.</w:t>
      </w:r>
    </w:p>
    <w:p w:rsidR="00EE548C" w:rsidRDefault="00EE548C" w:rsidP="00EE548C">
      <w:r>
        <w:t>Также важным является создание морских заповедников и резерватов, в пределах которых запрещается рыболовство, добыча минералов и другие человеческие активности, способные нанести вред рифам. Такие заповедные зоны обеспечивают безопасное пространство для восстановлен</w:t>
      </w:r>
      <w:r>
        <w:t>ия и размножения морских видов.</w:t>
      </w:r>
    </w:p>
    <w:p w:rsidR="00EE548C" w:rsidRDefault="00EE548C" w:rsidP="00EE548C">
      <w:r>
        <w:t>Образование и просвещение также играют ключевую роль в сохранении рифов. Информирование общественности о значении и угрозах для коралловых рифов может способствовать развитию более ответственного отношения к природным ресурсам и усилению усилий по их защите.</w:t>
      </w:r>
    </w:p>
    <w:p w:rsidR="00EE548C" w:rsidRDefault="00EE548C" w:rsidP="00EE548C">
      <w:r>
        <w:t>Дополнительно стоит отметить, что экономическое значение коралловых рифов трудно переоценить. Они способствуют притоку туристов, что положительно сказывается на экономике многих прибрежных регионов. Коралловые рифы также служат местом обитания для ряда рыб, которые имеют коммерческое значение, обеспечивая местное население продукта</w:t>
      </w:r>
      <w:r>
        <w:t>ми питания и источником дохода.</w:t>
      </w:r>
    </w:p>
    <w:p w:rsidR="00EE548C" w:rsidRDefault="00EE548C" w:rsidP="00EE548C">
      <w:r>
        <w:t>Тем не менее, недостаточное управление и несбалансированное использование ресурсов рифов могут привести к их деградации. Стремительное развитие прибрежной застройки, а также неуправляемый туризм, могут наносить вред рифовым экосистемам. Например, якоря туристических судов, выбрасываемые на рифы, могут ра</w:t>
      </w:r>
      <w:r>
        <w:t>зрушать коралловые образования.</w:t>
      </w:r>
    </w:p>
    <w:p w:rsidR="00EE548C" w:rsidRDefault="00EE548C" w:rsidP="00EE548C">
      <w:r>
        <w:t>Также стоит упомянуть и такой аспект, как исследование новых лекарственных средств. Многие коралловые рифы являются источником уникальных химических соединений, которые могут быть использованы в медицине</w:t>
      </w:r>
      <w:r>
        <w:t xml:space="preserve"> для создания новых препаратов.</w:t>
      </w:r>
    </w:p>
    <w:p w:rsidR="00EE548C" w:rsidRDefault="00EE548C" w:rsidP="00EE548C">
      <w:r>
        <w:t>С учетом всех этих аспектов, важность сохранения коралловых рифов выходит далеко за рамки только экологических соображений. Это вопрос, касающийся социальной ответственности, экономики и здоровья человека. Сохранение и восстановление коралловых рифов должно стать приоритетом на глобальном уровне, и каждый из нас может внести свой вклад в это важное дело.</w:t>
      </w:r>
    </w:p>
    <w:p w:rsidR="00EE548C" w:rsidRPr="00EE548C" w:rsidRDefault="00EE548C" w:rsidP="00EE548C">
      <w:r>
        <w:t>В заключение можно сказать, что сохранение и восстановление рифовых экосистем – это задача, которая требует совместных усилий ученых, экологов, правительств и всего общества. Необходимо осознавать, что здоровые коралловые рифы – это не только красота и биоразнообразие, но и важный элемент глобального экологического баланса.</w:t>
      </w:r>
      <w:bookmarkEnd w:id="0"/>
    </w:p>
    <w:sectPr w:rsidR="00EE548C" w:rsidRPr="00EE5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1F"/>
    <w:rsid w:val="00EA741F"/>
    <w:rsid w:val="00EE5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B4AC"/>
  <w15:chartTrackingRefBased/>
  <w15:docId w15:val="{200CF2F3-DAF2-40C2-B1AF-6D35BDBD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54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4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2023-09-30T04:33:00Z</dcterms:created>
  <dcterms:modified xsi:type="dcterms:W3CDTF">2023-09-30T04:35:00Z</dcterms:modified>
</cp:coreProperties>
</file>