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25" w:rsidRDefault="002102BC" w:rsidP="002102BC">
      <w:pPr>
        <w:pStyle w:val="1"/>
        <w:jc w:val="center"/>
      </w:pPr>
      <w:r w:rsidRPr="002102BC">
        <w:t>Охрана экологически важных регионов и биосферных заповедников</w:t>
      </w:r>
    </w:p>
    <w:p w:rsidR="002102BC" w:rsidRDefault="002102BC" w:rsidP="002102BC"/>
    <w:p w:rsidR="002102BC" w:rsidRDefault="002102BC" w:rsidP="002102BC">
      <w:bookmarkStart w:id="0" w:name="_GoBack"/>
      <w:r>
        <w:t>Биосферные заповедники и экологически важные регионы играют ключевую роль в сохранении биологического разнообразия планеты. Они являются убежищем для множества видов растений и животных, многие из которых находятся под угрозой исчезновения. Заповедники также помогают сохранять природные экосистемы, которые служат регулято</w:t>
      </w:r>
      <w:r>
        <w:t>рами климата и водных ресурсов.</w:t>
      </w:r>
    </w:p>
    <w:p w:rsidR="002102BC" w:rsidRDefault="002102BC" w:rsidP="002102BC">
      <w:r>
        <w:t>Охрана экологически важных регионов стоит в центре внимания многих международных организаций и инициатив. Программа ЮНЕСКО "Человек и биосфера" направлена на создание сети биосферных заповедников, где проводятся научные исследования и разрабатываются методы устойчивого ис</w:t>
      </w:r>
      <w:r>
        <w:t>пользования природных ресурсов.</w:t>
      </w:r>
    </w:p>
    <w:p w:rsidR="002102BC" w:rsidRDefault="002102BC" w:rsidP="002102BC">
      <w:r>
        <w:t>Однако сохранение биосферных заповедников сталкивается с рядом проблем. Нередко территории, отнесенные к категории охраняемых, подвергаются незаконной вырубке лесов, браконьерству или другим видам хищничества. Это связано как с отсутствием строгого контроля и недостаточным финансированием, так и с социально-экономическими</w:t>
      </w:r>
      <w:r>
        <w:t xml:space="preserve"> проблемами местного населения.</w:t>
      </w:r>
    </w:p>
    <w:p w:rsidR="002102BC" w:rsidRDefault="002102BC" w:rsidP="002102BC">
      <w:r>
        <w:t>Важным шагом в охране биосферных заповедников и экологически важных регионов является привлечение местного населения к процессу сохранения. Люди, проживающие на этих территориях, могут стать активными участниками процесса, если им будут предоставлены возможности для устойчивого развития. Экотуризм, органическое сельское хозяйство и другие формы "зеленого" бизнеса могут стать источником дохода для местных жителей и одновременно спо</w:t>
      </w:r>
      <w:r>
        <w:t>собствовать сохранению природы.</w:t>
      </w:r>
    </w:p>
    <w:p w:rsidR="002102BC" w:rsidRDefault="002102BC" w:rsidP="002102BC">
      <w:r>
        <w:t>Таким образом, охрана экологически важных регионов и биосферных заповедников требует комплексного подхода, который включает в себя как строгие меры контроля и охраны, так и активное привлечение местного населения к участию в этом процессе. Только объединив усилия на международном и локальном уровнях, можно обеспечить эффективную защиту наших природных ресурсов и сохранить биологическое разнообразие планеты для будущих поколений.</w:t>
      </w:r>
    </w:p>
    <w:p w:rsidR="002102BC" w:rsidRDefault="002102BC" w:rsidP="002102BC">
      <w:r>
        <w:t>Современное состояние мировой экологии требует усиленных усилий по защите уникальных природных территорий. В последние десятилетия многие страны активизировали работу по созданию новых и расширению существующих заповедников и национальных парков. Эти усилия поддерживаются международными экологическими организациями, такими как Всемирный фонд дико</w:t>
      </w:r>
      <w:r>
        <w:t>й природы (WWF) и Зеленый пирс.</w:t>
      </w:r>
    </w:p>
    <w:p w:rsidR="002102BC" w:rsidRDefault="002102BC" w:rsidP="002102BC">
      <w:r>
        <w:t>Одним из ключевых моментов в охране экосистем является их мониторинг. С помощью современных технологий, включая космические снимки и системы дистанционного зондирования, ученые и экологи имеют возможность отслеживать изменения в состоянии охраняемых территорий и оперативно реагировать на потенциальные угрозы. Так, например, зафиксированные изменения в растительности могут свидетельствовать о начале незаконной вырубки лесов или ра</w:t>
      </w:r>
      <w:r>
        <w:t>спространении инвазивных видов.</w:t>
      </w:r>
    </w:p>
    <w:p w:rsidR="002102BC" w:rsidRDefault="002102BC" w:rsidP="002102BC">
      <w:r>
        <w:t>Следует также отметить роль научно-исследовательских работ в заповедниках. Многие территории становятся площадками для изучения процессов, происходящих в природных экосистемах, а также для разработки новых методов их восстановления после антропогенного воздействия. Заповедники часто становятся базами для проведения международных научных экспедиций, что способствует обмену оп</w:t>
      </w:r>
      <w:r>
        <w:t>ытом и знаниями между странами.</w:t>
      </w:r>
    </w:p>
    <w:p w:rsidR="002102BC" w:rsidRPr="002102BC" w:rsidRDefault="002102BC" w:rsidP="002102BC">
      <w:r>
        <w:t xml:space="preserve">В заключение хочется подчеркнуть, что охрана экологически важных регионов и биосферных заповедников не может быть эффективной без активного участия общества. Экологическое </w:t>
      </w:r>
      <w:r>
        <w:lastRenderedPageBreak/>
        <w:t>образование, пропаганда экологических ценностей и формирование экологической культуры населения являются важнейшими компонентами успешной стратегии сохранения биоразнообразия нашей планеты.</w:t>
      </w:r>
      <w:bookmarkEnd w:id="0"/>
    </w:p>
    <w:sectPr w:rsidR="002102BC" w:rsidRPr="0021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25"/>
    <w:rsid w:val="002102BC"/>
    <w:rsid w:val="00D8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B2AA"/>
  <w15:chartTrackingRefBased/>
  <w15:docId w15:val="{002757C9-0391-4F71-8402-8BD52650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2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2023-09-30T11:30:00Z</dcterms:created>
  <dcterms:modified xsi:type="dcterms:W3CDTF">2023-09-30T11:33:00Z</dcterms:modified>
</cp:coreProperties>
</file>