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2D" w:rsidRDefault="008B2044" w:rsidP="008B2044">
      <w:pPr>
        <w:pStyle w:val="1"/>
        <w:jc w:val="center"/>
      </w:pPr>
      <w:r w:rsidRPr="008B2044">
        <w:t>Экологические последствия добычи и использования редких металлов и минералов</w:t>
      </w:r>
    </w:p>
    <w:p w:rsidR="008B2044" w:rsidRDefault="008B2044" w:rsidP="008B2044"/>
    <w:p w:rsidR="008B2044" w:rsidRDefault="008B2044" w:rsidP="008B2044">
      <w:bookmarkStart w:id="0" w:name="_GoBack"/>
      <w:r>
        <w:t>Добыча и использование редких металлов и минералов становятся все более актуальными в связи с технологическим прогрессом и ростом потребности в высокотехнологичных материалах. Однако этот процесс несет в себе определенные экологические риски и проблемы, кото</w:t>
      </w:r>
      <w:r>
        <w:t>рые требуют внимания и анализа.</w:t>
      </w:r>
    </w:p>
    <w:p w:rsidR="008B2044" w:rsidRDefault="008B2044" w:rsidP="008B2044">
      <w:r>
        <w:t>Первым и, возможно, самым очевидным экологическим последствием является прямое воздействие на окружающую среду в местах добычи. Разработка месторождений часто сопровождается большими земельными работами, которые могут привести к уничтожению лесов, нарушению гидрологического режима и потере биоразнообразия. Кроме того, процесс добычи может вызывать загрязнение водных источников тяжелыми мета</w:t>
      </w:r>
      <w:r>
        <w:t>ллами и химическими веществами.</w:t>
      </w:r>
    </w:p>
    <w:p w:rsidR="008B2044" w:rsidRDefault="008B2044" w:rsidP="008B2044">
      <w:r>
        <w:t xml:space="preserve">Следующим важным аспектом является потребление большого количества воды в процессе обогащения руды. Это может привести к исчерпанию местных водных ресурсов и ухудшению качества воды, особенно в </w:t>
      </w:r>
      <w:r>
        <w:t>аридных и полуаридных регионах.</w:t>
      </w:r>
    </w:p>
    <w:p w:rsidR="008B2044" w:rsidRDefault="008B2044" w:rsidP="008B2044">
      <w:r>
        <w:t>Кроме того, добыча редких металлов и минералов порой связана с высоким уровнем выбросов парниковых газов, особенно если добывающие предприятия используют устаревшие технологии и низкоэффективные источники энергии. Это усугубляет п</w:t>
      </w:r>
      <w:r>
        <w:t>роблему глобального потепления.</w:t>
      </w:r>
    </w:p>
    <w:p w:rsidR="008B2044" w:rsidRDefault="008B2044" w:rsidP="008B2044">
      <w:r>
        <w:t>Не менее важной проблемой является социальный аспект. В ряде стран, где добываются редкие металлы, отсутствуют строгие экологические стандарты и социальная ответственность компаний. Это может привести к эксплуатации местного населения, нарушению их прав и да</w:t>
      </w:r>
      <w:r>
        <w:t>же к экологическим катастрофам.</w:t>
      </w:r>
    </w:p>
    <w:p w:rsidR="008B2044" w:rsidRDefault="008B2044" w:rsidP="008B2044">
      <w:r>
        <w:t>Тем не менее, редкие металлы и минералы играют ключевую роль в современном мире. Они используются в производстве многих устройств, от смартфонов до электромобилей. Поэтому важно стремиться к устойчивому и ответственному способу их добычи и использования, применяя новые технологии и улучшая экологические стандарты.</w:t>
      </w:r>
    </w:p>
    <w:p w:rsidR="008B2044" w:rsidRDefault="008B2044" w:rsidP="008B2044">
      <w:r>
        <w:t>Важно отметить, что редкие металлы и минералы, такие как неодим, тантал, кобальт и др., стали основой для производства современных технологических устройств. Их уникальные свойства позволяют создавать высокоэффективные батареи, мощные магниты и многие другие компоненты. Но за этими преимуществами ст</w:t>
      </w:r>
      <w:r>
        <w:t>оит высокая экологическая цена.</w:t>
      </w:r>
    </w:p>
    <w:p w:rsidR="008B2044" w:rsidRDefault="008B2044" w:rsidP="008B2044">
      <w:r>
        <w:t>Транспорт и логистика, связанные с добычей и переработкой этих материалов, также вызывают определенные проблемы. Транспортировка руды и готовой продукции между месторождениями, перерабатывающими заводами и конечными потребителями приводит к дополнительным выбросам парниковых газов. Это усугубляет уже сложив</w:t>
      </w:r>
      <w:r>
        <w:t>шуюся экологическую обстановку.</w:t>
      </w:r>
    </w:p>
    <w:p w:rsidR="008B2044" w:rsidRDefault="008B2044" w:rsidP="008B2044">
      <w:r>
        <w:t>Кроме того, многие месторождения редких металлов находятся в регионах с нестабильной политической обстановкой. Это может привести к конфликтам, связанным с контролем над этими ценными ресурсами, что в свою очередь может вызвать дополнительные экологические катастрофы и чрезмерное ис</w:t>
      </w:r>
      <w:r>
        <w:t>пользование природных ресурсов.</w:t>
      </w:r>
    </w:p>
    <w:p w:rsidR="008B2044" w:rsidRDefault="008B2044" w:rsidP="008B2044">
      <w:r>
        <w:t>Промышленные отходы от добычи и переработки редких металлов также являются серьезной проблемой. Если они не обезвреживаются правильно, могут привести к долгосрочному загрязнению почвы и воды, что представляет угрозу для местных экосистем и здоровья людей.</w:t>
      </w:r>
    </w:p>
    <w:p w:rsidR="008B2044" w:rsidRDefault="008B2044" w:rsidP="008B2044">
      <w:r>
        <w:lastRenderedPageBreak/>
        <w:t>Наконец, рост спроса на редкие металлы и минералы может привести к исчерпанию этих ресурсов, что вызовет необходимость в поиске альтернативных материалов или разработке технологий для их замены. Возможно, в будущем ученые и инженеры найдут способы использовать менее вредные для окружающей среды материалы или повысят эффективность исполь</w:t>
      </w:r>
      <w:r>
        <w:t>зования уже известных ресурсов.</w:t>
      </w:r>
    </w:p>
    <w:p w:rsidR="008B2044" w:rsidRDefault="008B2044" w:rsidP="008B2044">
      <w:r>
        <w:t xml:space="preserve">Таким образом, несмотря на все преимущества использования редких металлов и минералов в современных технологиях, необходимо тщательное и комплексное рассмотрение </w:t>
      </w:r>
      <w:proofErr w:type="gramStart"/>
      <w:r>
        <w:t>всех экологических аспектов</w:t>
      </w:r>
      <w:proofErr w:type="gramEnd"/>
      <w:r>
        <w:t xml:space="preserve"> связанных с их добычей и использованием.</w:t>
      </w:r>
    </w:p>
    <w:p w:rsidR="008B2044" w:rsidRPr="008B2044" w:rsidRDefault="008B2044" w:rsidP="008B2044">
      <w:r>
        <w:t>В заключение можно сказать, что добыча и использование редких металлов и минералов являются двойственным процессом. С одной стороны, они необходимы для технологического развития, с другой – их добыча и использование могут иметь серьезные экологические последствия. Необходим комплексный подход, сочетающий экономические интересы и заботу об окружающей среде.</w:t>
      </w:r>
      <w:bookmarkEnd w:id="0"/>
    </w:p>
    <w:sectPr w:rsidR="008B2044" w:rsidRPr="008B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D"/>
    <w:rsid w:val="008B2044"/>
    <w:rsid w:val="00C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07F2"/>
  <w15:chartTrackingRefBased/>
  <w15:docId w15:val="{C862FBBF-7783-4C8C-BE0F-B1A61C8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2023-09-30T11:49:00Z</dcterms:created>
  <dcterms:modified xsi:type="dcterms:W3CDTF">2023-09-30T11:51:00Z</dcterms:modified>
</cp:coreProperties>
</file>