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1A" w:rsidRDefault="00481B41" w:rsidP="00481B41">
      <w:pPr>
        <w:pStyle w:val="1"/>
        <w:jc w:val="center"/>
      </w:pPr>
      <w:r w:rsidRPr="00481B41">
        <w:t>Генетические алгоритмы и их применение в оптимизации задач</w:t>
      </w:r>
    </w:p>
    <w:p w:rsidR="00481B41" w:rsidRDefault="00481B41" w:rsidP="00481B41"/>
    <w:p w:rsidR="00481B41" w:rsidRDefault="00481B41" w:rsidP="00481B41">
      <w:bookmarkStart w:id="0" w:name="_GoBack"/>
      <w:r>
        <w:t xml:space="preserve">Генетические алгоритмы являются методами глобальной оптимизации, которые имитируют естественный отбор, происходящий в природе. Они представляют собой </w:t>
      </w:r>
      <w:proofErr w:type="spellStart"/>
      <w:r>
        <w:t>поискевые</w:t>
      </w:r>
      <w:proofErr w:type="spellEnd"/>
      <w:r>
        <w:t xml:space="preserve"> алгоритмы, основанные на принципах ген</w:t>
      </w:r>
      <w:r>
        <w:t xml:space="preserve">етики и естественной селекции. </w:t>
      </w:r>
    </w:p>
    <w:p w:rsidR="00481B41" w:rsidRDefault="00481B41" w:rsidP="00481B41">
      <w:r>
        <w:t xml:space="preserve">В основе генетического алгоритма лежит популяция индивидов, каждый из которых представляет возможное решение оптимизационной задачи. Эти решения кодируются, чаще всего, в виде битовых строк, которые аналогичны хромосомам. Через процесс </w:t>
      </w:r>
      <w:proofErr w:type="spellStart"/>
      <w:r>
        <w:t>кроссовера</w:t>
      </w:r>
      <w:proofErr w:type="spellEnd"/>
      <w:r>
        <w:t xml:space="preserve"> (скрещивания), мутации и отбора поколение за поколением эти индивиды "эволюцио</w:t>
      </w:r>
      <w:r>
        <w:t>нируют" к оптимальному решению.</w:t>
      </w:r>
    </w:p>
    <w:p w:rsidR="00481B41" w:rsidRDefault="00481B41" w:rsidP="00481B41">
      <w:r>
        <w:t xml:space="preserve">Одним из ключевых преимуществ генетических алгоритмов является их способность работать в условиях неопределенности и непрерывного пространства решений. Это делает их особенно полезными для сложных задач, где традиционные методы оптимизации </w:t>
      </w:r>
      <w:r>
        <w:t>могут оказаться неэффективными.</w:t>
      </w:r>
    </w:p>
    <w:p w:rsidR="00481B41" w:rsidRDefault="00481B41" w:rsidP="00481B41">
      <w:r>
        <w:t xml:space="preserve">Применение генетических алгоритмов охватывает широкий спектр областей: от оптимизации производственных процессов и создания расписаний до решения задач в области финансов и логистики. Они также активно используются в научных исследованиях для моделирования и </w:t>
      </w:r>
      <w:r>
        <w:t>прогнозирования сложных систем.</w:t>
      </w:r>
    </w:p>
    <w:p w:rsidR="00481B41" w:rsidRDefault="00481B41" w:rsidP="00481B41">
      <w:r>
        <w:t>В последние годы генетические алгоритмы нашли применение в области машинного обучения и искусственного интеллекта. Они могут быть использованы для отбора признаков, оптимизации параметров модели или даже для генерации но</w:t>
      </w:r>
      <w:r>
        <w:t>вых архитектур нейронных сетей.</w:t>
      </w:r>
    </w:p>
    <w:p w:rsidR="00481B41" w:rsidRDefault="00481B41" w:rsidP="00481B41">
      <w:r>
        <w:t>Тем не менее, несмотря на все их преимущества, генетические алгоритмы не лишены недостатков. Они могут быть вычислительно сложными, а также не гарантируют нахождение глобального оптимума. Кроме того, правильный выбор параметров алгоритма, таких как вероятность мутации или размер популяции, может существенно повлиять на качество и скорость сходимости решения.</w:t>
      </w:r>
    </w:p>
    <w:p w:rsidR="00481B41" w:rsidRDefault="00481B41" w:rsidP="00481B41">
      <w:r>
        <w:t xml:space="preserve">Важным аспектом применения генетических алгоритмов является их </w:t>
      </w:r>
      <w:proofErr w:type="spellStart"/>
      <w:r>
        <w:t>кастомизация</w:t>
      </w:r>
      <w:proofErr w:type="spellEnd"/>
      <w:r>
        <w:t xml:space="preserve"> под конкретную задачу. Одна и та же базовая концепция может быть адаптирована различными способами в зависимости от специфики проблемы. Например, можно менять способы кодирования решений, функции приспособленности, методы </w:t>
      </w:r>
      <w:r>
        <w:t>селекции или механизмы мутации.</w:t>
      </w:r>
    </w:p>
    <w:p w:rsidR="00481B41" w:rsidRDefault="00481B41" w:rsidP="00481B41">
      <w:r>
        <w:t>Современные исследования в области генетических алгоритмов также фокусируются на комбинировании их с другими методами оптимизации. Так, гибридные системы, объединяющие генетические алгоритмы с методами, основанными на машинном обучении, нейронных сетях или других эвристических методах, показывают обе</w:t>
      </w:r>
      <w:r>
        <w:t>щающие результаты в ряде задач.</w:t>
      </w:r>
    </w:p>
    <w:p w:rsidR="00481B41" w:rsidRDefault="00481B41" w:rsidP="00481B41">
      <w:r>
        <w:t xml:space="preserve">Еще одной интересной областью применения генетических алгоритмов является их использование в области игровой индустрии. Здесь они могут применяться для автоматической генерации контента, оптимизации игрового поведения искусственного интеллекта противников или даже для </w:t>
      </w:r>
      <w:r>
        <w:t>создания новых игровых механик.</w:t>
      </w:r>
    </w:p>
    <w:p w:rsidR="00481B41" w:rsidRDefault="00481B41" w:rsidP="00481B41">
      <w:r>
        <w:t xml:space="preserve">Помимо этого, стоит упомянуть применение генетических алгоритмов в </w:t>
      </w:r>
      <w:proofErr w:type="spellStart"/>
      <w:r>
        <w:t>биоинформатике</w:t>
      </w:r>
      <w:proofErr w:type="spellEnd"/>
      <w:r>
        <w:t xml:space="preserve"> и медицине. В </w:t>
      </w:r>
      <w:proofErr w:type="spellStart"/>
      <w:r>
        <w:t>биоинформатике</w:t>
      </w:r>
      <w:proofErr w:type="spellEnd"/>
      <w:r>
        <w:t xml:space="preserve"> эти алгоритмы помогают в анализе геномных данных, выявлении последовательностей и предсказании структур белков. В медицине генетические алгоритмы могут использоваться для анализа больших объемов медицинских данных, предсказания развития заболеваний или оптимизации планов лечения.</w:t>
      </w:r>
    </w:p>
    <w:p w:rsidR="00481B41" w:rsidRDefault="00481B41" w:rsidP="00481B41">
      <w:r>
        <w:lastRenderedPageBreak/>
        <w:t>Тем не менее, успешное применение генетических алгоритмов требует глубоких знаний не только в области программирования, но и в дисциплине, для которой решается задача. Особенно важно понимать специфику проблемы, чтобы правильно настроить все параметры алгоритма и обеспечить его эффективное функционирование.</w:t>
      </w:r>
    </w:p>
    <w:p w:rsidR="00481B41" w:rsidRPr="00481B41" w:rsidRDefault="00481B41" w:rsidP="00481B41">
      <w:r>
        <w:t>В заключение, генетические алгоритмы представляют собой мощный инструмент в руках исследователя или инженера. Их гибкость и адаптивность делают их привлекательным выбором для многих оптимизационных задач, однако требуется глубокое понимание их работы и особенностей для достижения наилучших результатов.</w:t>
      </w:r>
      <w:bookmarkEnd w:id="0"/>
    </w:p>
    <w:sectPr w:rsidR="00481B41" w:rsidRPr="0048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A"/>
    <w:rsid w:val="00481B41"/>
    <w:rsid w:val="00E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04E8"/>
  <w15:chartTrackingRefBased/>
  <w15:docId w15:val="{2157B52E-60B4-4C20-BE6E-A72DF99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2023-09-30T15:26:00Z</dcterms:created>
  <dcterms:modified xsi:type="dcterms:W3CDTF">2023-09-30T15:28:00Z</dcterms:modified>
</cp:coreProperties>
</file>