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69" w:rsidRDefault="00C604B0" w:rsidP="00C604B0">
      <w:pPr>
        <w:pStyle w:val="1"/>
        <w:rPr>
          <w:lang w:val="ru-RU"/>
        </w:rPr>
      </w:pPr>
      <w:r w:rsidRPr="00C604B0">
        <w:rPr>
          <w:lang w:val="ru-RU"/>
        </w:rPr>
        <w:t>Влияние внешней среды на деятельность организации</w:t>
      </w:r>
    </w:p>
    <w:p w:rsidR="00C604B0" w:rsidRPr="00C604B0" w:rsidRDefault="00C604B0" w:rsidP="00C604B0">
      <w:pPr>
        <w:rPr>
          <w:lang w:val="ru-RU"/>
        </w:rPr>
      </w:pPr>
      <w:bookmarkStart w:id="0" w:name="_GoBack"/>
      <w:bookmarkEnd w:id="0"/>
      <w:r w:rsidRPr="00C604B0">
        <w:rPr>
          <w:lang w:val="ru-RU"/>
        </w:rPr>
        <w:t>Внешняя среда организации играет важную роль в ее деятельности и развитии. Она представляет собой совокупность всех факторов, находящихся за пределами организации, которые могут оказывать влияние на ее работу. Внешняя среда включает политические, экономические, социальные, технологические, экологические и юридические аспекты, которые могут создавать как возможности, так и угрозы для организации.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Политические факторы являются одним из ключевых элементов внешней среды. Политическая стабильность, законодательство, правительственные политики и регулирование могут оказывать существенное влияние на деятельность организации. Например, изменения в налоговом законодательстве или политике импорта-экспорта могут повлиять на финансовое состояние и конкурентоспособность организации.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Экономические факторы также играют важную роль. Экономическая ситуация, инфляция, уровень безработицы, курсы валют и процентные ставки могут оказывать влияние на спрос на продукцию или услуги организации. Например, в период экономического спада спрос на товары и услуги может снижаться, что может привести к сокращению производства или увольнению сотрудников.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Социальные факторы также имеют значительное значение для организации. Демографические изменения, образование, культура, общественные предпочтения и требования потребителей могут определять спрос на продукцию или услуги организации. Например, изменение вкусов и предпочтений потребителей может требовать изменения ассортимента продукции или разработки новых товаров.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Технологические факторы также играют важную роль в современном бизнесе. Развитие новых технологий может создавать как возможности, так и вызывать угрозы для организации. Например, автоматизация производственных процессов может повысить эффективность и качество продукции, но может также привести к сокращению рабочих мест.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Экологические факторы становятся все более значимыми в современном мире. Растущая осведомленность общества о проблемах окружающей среды и требования к устойчивому развитию могут требовать от организации принятия соответствующих мер для уменьшения негативного воздействия на окружающую среду.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Юридические факторы также играют важную роль в деятельности организации. Законодательство, регулирующее бизнес, права потребителей, защиту интеллектуальной собственности и другие юридические аспекты могут оказывать влияние на деятельность организации. Нарушение законодательства может привести к штрафам, утрате репутации и потере клиентов.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 xml:space="preserve">Влияние внешней среды на деятельность организации </w:t>
      </w:r>
      <w:proofErr w:type="gramStart"/>
      <w:r w:rsidRPr="00C604B0">
        <w:rPr>
          <w:lang w:val="ru-RU"/>
        </w:rPr>
        <w:t>может быть</w:t>
      </w:r>
      <w:proofErr w:type="gramEnd"/>
      <w:r w:rsidRPr="00C604B0">
        <w:rPr>
          <w:lang w:val="ru-RU"/>
        </w:rPr>
        <w:t xml:space="preserve"> как положительным, так и отрицательным. Возможности, предоставляемые внешней средой, могут помочь организации развиваться, расти и достигать успеха. Однако угрозы, создаваемые внешней средой, могут ограничивать возможности развития и даже привести к неудаче.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t>Для эффективного управления влиянием внешней среды на деятельность организации необходимо проводить систематический анализ и оценку внешних факторов. Это позволит организации определить свои сильные и слабые стороны, а также выявить возможности и угрозы, с которыми она может столкнуться. На основе этого анализа организация может разработать стратегии и тактики, которые позволят ей адаптироваться к изменениям во внешней среде и достичь своих целей.</w:t>
      </w:r>
    </w:p>
    <w:p w:rsidR="00C604B0" w:rsidRPr="00C604B0" w:rsidRDefault="00C604B0" w:rsidP="00C604B0">
      <w:pPr>
        <w:rPr>
          <w:lang w:val="ru-RU"/>
        </w:rPr>
      </w:pPr>
      <w:r w:rsidRPr="00C604B0">
        <w:rPr>
          <w:lang w:val="ru-RU"/>
        </w:rPr>
        <w:lastRenderedPageBreak/>
        <w:t>В заключение, внешняя среда оказывает значительное влияние на деятельность организации. Политические, экономические, социальные, технологические, экологические и юридические факторы могут создавать как возможности, так и угрозы для организации. Для эффективного управления влиянием внешней среды необходимо проводить систематический анализ и оценку внешних факторов, чтобы определить свои сильные и слабые стороны, а также выявить возможности и угрозы. Это позволит организации разработать стратегии и тактики, которые позволят ей адаптироваться к изменениям во внешней среде и достичь своих целей.</w:t>
      </w:r>
    </w:p>
    <w:sectPr w:rsidR="00C604B0" w:rsidRPr="00C604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9A"/>
    <w:rsid w:val="00613D9A"/>
    <w:rsid w:val="00C604B0"/>
    <w:rsid w:val="00D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208B"/>
  <w15:chartTrackingRefBased/>
  <w15:docId w15:val="{BD798988-F5A5-480A-81EF-42BD672B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0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2023-10-01T18:41:00Z</dcterms:created>
  <dcterms:modified xsi:type="dcterms:W3CDTF">2023-10-01T18:43:00Z</dcterms:modified>
</cp:coreProperties>
</file>