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AD" w:rsidRDefault="004B30AD" w:rsidP="004B30AD">
      <w:pPr>
        <w:pStyle w:val="1"/>
        <w:jc w:val="center"/>
      </w:pPr>
      <w:r w:rsidRPr="004B30AD">
        <w:t>Разработка программного обеспечения для роботов-партнеров в образовании</w:t>
      </w:r>
    </w:p>
    <w:p w:rsidR="004B30AD" w:rsidRPr="004B30AD" w:rsidRDefault="004B30AD" w:rsidP="004B30AD"/>
    <w:p w:rsidR="004B30AD" w:rsidRDefault="004B30AD" w:rsidP="004B30AD">
      <w:bookmarkStart w:id="0" w:name="_GoBack"/>
      <w:r>
        <w:t>В современном мире активно развивается концепция роботов-партнеров, которые способны взаимодействовать с человеком на равных, выполняя разнообразные функции. Особое внимание уделяется применению таких роботов в образовательной сфере, где они могут стать настоящими помощниками и даже заменой уч</w:t>
      </w:r>
      <w:r>
        <w:t>ителю в определенных ситуациях.</w:t>
      </w:r>
    </w:p>
    <w:p w:rsidR="004B30AD" w:rsidRDefault="004B30AD" w:rsidP="004B30AD">
      <w:r>
        <w:t>Основой для работы робота-партнера является его программное обеспечение. Это не просто набор алгоритмов, но и сложная система, которая позволяет роботу взаимодействовать с окружающим миром, распознавать объекты, голос и жесты, а также адаптироваться к раз</w:t>
      </w:r>
      <w:r>
        <w:t>личным образовательным задачам.</w:t>
      </w:r>
    </w:p>
    <w:p w:rsidR="004B30AD" w:rsidRDefault="004B30AD" w:rsidP="004B30AD">
      <w:r>
        <w:t xml:space="preserve">Программное обеспечение для роботов в образовании может включать в себя модули для проведения уроков, интерактивных игр, тестирования знаний и многого другого. Особенно актуально создание адаптивных программ, которые могут корректировать свои действия в зависимости от индивидуальных особенностей </w:t>
      </w:r>
      <w:r>
        <w:t>и потребностей каждого ученика.</w:t>
      </w:r>
    </w:p>
    <w:p w:rsidR="004B30AD" w:rsidRDefault="004B30AD" w:rsidP="004B30AD">
      <w:r>
        <w:t>Ключевым аспектом в разработке ПО для образовательных роботов является безопасность. Ведь робот будет взаимодействовать с детьми, и важно обеспечить исключение любых рисков для их здоровья и психики. Это касается как физического взаимодействия, так и передачи информации, чтобы исключить возможность ман</w:t>
      </w:r>
      <w:r>
        <w:t>ипулирования сознанием ученика.</w:t>
      </w:r>
    </w:p>
    <w:p w:rsidR="004B30AD" w:rsidRDefault="004B30AD" w:rsidP="004B30AD">
      <w:r>
        <w:t>Применение роботов в образовании открывает новые перспективы для индивидуализации обучения, ведь робот способен адаптироваться под каждого ученика, учитывая его темпы и стиль обучения, его предпочтения и слабые стороны. Это позволяет сделать обучение более целенаправленным и эффективным.</w:t>
      </w:r>
    </w:p>
    <w:p w:rsidR="004B30AD" w:rsidRDefault="004B30AD" w:rsidP="004B30AD">
      <w:r>
        <w:t>Применение роботов-партнеров в образовательном процессе также способствует развитию социальных и коммуникативных навыков учащихся. Взаимодействие с роботом помогает детям учиться работать в команде, принимать коллективные решения и развивать навыки критического мышления. В некоторых случаях роботы могут даже помогать детям с особыми потребностями, стимулируя их социализацию и</w:t>
      </w:r>
      <w:r>
        <w:t xml:space="preserve"> адаптацию к учебному процессу.</w:t>
      </w:r>
    </w:p>
    <w:p w:rsidR="004B30AD" w:rsidRDefault="004B30AD" w:rsidP="004B30AD">
      <w:r>
        <w:t>Технологический прогресс и инновации в области искусственного интеллекта позволяют создавать все более сложные и функциональные модели роботов. Сегодня эти машины способны не только передавать знания, но и воспринимать эмоции ученика, адаптируя свой подход в зависимости от его настроения и реакции. Это делает учебный процесс более гуманным и ориентированным на личностн</w:t>
      </w:r>
      <w:r>
        <w:t>ые особенности каждого ребенка.</w:t>
      </w:r>
    </w:p>
    <w:p w:rsidR="004B30AD" w:rsidRDefault="004B30AD" w:rsidP="004B30AD">
      <w:r>
        <w:t xml:space="preserve">Однако стоит помнить и о потенциальных рисках. Прежде всего, это зависимость от технологий и потеря важных человеческих аспектов образования. Взаимодействие только с роботами может привести к ухудшению социальных навыков и ограничению </w:t>
      </w:r>
      <w:r>
        <w:t>живого общения между учениками.</w:t>
      </w:r>
    </w:p>
    <w:p w:rsidR="004B30AD" w:rsidRDefault="004B30AD" w:rsidP="004B30AD">
      <w:r>
        <w:t>Также необходимо учитывать и этические аспекты применения роботов в образовании. Вопросы ответственности за принимаемые роботом решения, проблемы приватности и защиты личных данных учеников ст</w:t>
      </w:r>
      <w:r>
        <w:t>ановятся всё более актуальными.</w:t>
      </w:r>
    </w:p>
    <w:p w:rsidR="004B30AD" w:rsidRDefault="004B30AD" w:rsidP="004B30AD">
      <w:r>
        <w:t>В целом, применение роботов-партнеров в образовании открывает огромные возможности для модернизации и улучшения учебного процесса, но требует также осознанного и ответственного подхода к разработке и внедрению соответствующих технологий.</w:t>
      </w:r>
    </w:p>
    <w:p w:rsidR="004B30AD" w:rsidRPr="004B30AD" w:rsidRDefault="004B30AD" w:rsidP="004B30AD">
      <w:r>
        <w:lastRenderedPageBreak/>
        <w:t>В заключение следует отметить, что разработка программного обеспечения для роботов-партнеров в образовании – это перспективное и в то же время сложное направление, требующее глубоких знаний не только в области программирования, но и педагогики. Тем не менее, правильно разработанный и внедренный робот может стать настоящим прорывом в современном образовании, делая его более доступным, интересным и эффективным.</w:t>
      </w:r>
      <w:bookmarkEnd w:id="0"/>
    </w:p>
    <w:sectPr w:rsidR="004B30AD" w:rsidRPr="004B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ED"/>
    <w:rsid w:val="004B30AD"/>
    <w:rsid w:val="0072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1B12"/>
  <w15:chartTrackingRefBased/>
  <w15:docId w15:val="{CF3F0800-9FFB-4965-A3CC-6DDCF2F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3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2023-10-02T04:14:00Z</dcterms:created>
  <dcterms:modified xsi:type="dcterms:W3CDTF">2023-10-02T04:16:00Z</dcterms:modified>
</cp:coreProperties>
</file>