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12" w:rsidRDefault="00AE143E" w:rsidP="00AE143E">
      <w:pPr>
        <w:pStyle w:val="1"/>
        <w:jc w:val="center"/>
      </w:pPr>
      <w:r w:rsidRPr="00AE143E">
        <w:t>Программирование для роботов-спортсменов и их участие в соревнованиях</w:t>
      </w:r>
    </w:p>
    <w:p w:rsidR="00AE143E" w:rsidRDefault="00AE143E" w:rsidP="00AE143E"/>
    <w:p w:rsidR="00AE143E" w:rsidRDefault="00AE143E" w:rsidP="00AE143E">
      <w:bookmarkStart w:id="0" w:name="_GoBack"/>
      <w:r>
        <w:t xml:space="preserve">Программирование для роботов-спортсменов представляет собой уникальное сочетание технического мастерства и понимания спортивных дисциплин. С развитием технологии и улучшением механического дизайна роботов, возникла необходимость в создании сложных программных алгоритмов, которые позволяют роботам успешно </w:t>
      </w:r>
      <w:r>
        <w:t>выступать на спортивных аренах.</w:t>
      </w:r>
    </w:p>
    <w:p w:rsidR="00AE143E" w:rsidRDefault="00AE143E" w:rsidP="00AE143E">
      <w:r>
        <w:t>Соревнования роботов в спорте становятся все более популярными во всем мире. От боевых роботов до роботов, играющих в футбол, баскетбол или даже гонках — диапазон дисциплин расширяется. Это требует разработки программного обеспечения, которое может справляться с динамическими и непредсказуемыми ситуациями, характерн</w:t>
      </w:r>
      <w:r>
        <w:t>ыми для спортивных мероприятий.</w:t>
      </w:r>
    </w:p>
    <w:p w:rsidR="00AE143E" w:rsidRDefault="00AE143E" w:rsidP="00AE143E">
      <w:r>
        <w:t>Основным вызовом в программировании роботов-спортсменов является создание алгоритмов, которые могут адаптироваться к изменяющимся условиям в реальном времени. Робот должен быть способен принимать быстрые решения на основе полученной информации от датчиков и камер, а также предсказывать действия против</w:t>
      </w:r>
      <w:r>
        <w:t>ников или партнеров по команде.</w:t>
      </w:r>
    </w:p>
    <w:p w:rsidR="00AE143E" w:rsidRDefault="00AE143E" w:rsidP="00AE143E">
      <w:r>
        <w:t>Важную роль в программировании роботов-спортсменов играет машинное обучение. С помощью него роботы могут "учиться" на основе своего опыта, анализировать свои ошибки и улучшать свои стратегии. Такие системы могут быть обучены с помощью симуляций или же на осн</w:t>
      </w:r>
      <w:r>
        <w:t>ове реальных спортивных матчей.</w:t>
      </w:r>
    </w:p>
    <w:p w:rsidR="00AE143E" w:rsidRDefault="00AE143E" w:rsidP="00AE143E">
      <w:r>
        <w:t>Кроме технических аспектов, программирование роботов-спортсменов также связано с этическими вопросами. Насколько справедливо использование роботов в спортивных соревнованиях? Могут ли они заменить человеческих спортсменов или должны выступать в отдельной категории? Эти и другие вопросы вызывают активные дискуссии среди спе</w:t>
      </w:r>
      <w:r>
        <w:t>циалистов и поклонников спорта.</w:t>
      </w:r>
    </w:p>
    <w:p w:rsidR="00AE143E" w:rsidRDefault="00AE143E" w:rsidP="00AE143E">
      <w:r>
        <w:t>Тем не менее, с ростом интереса к робототехнике и AI, соревнования роботов в спорте продолжают набирать популярность. Они не только предоставляют возможность для инженеров и программистов продемонстрировать свои навыки, но и стимулируют развитие новых технологий и методов программирования.</w:t>
      </w:r>
    </w:p>
    <w:p w:rsidR="00AE143E" w:rsidRDefault="00AE143E" w:rsidP="00AE143E">
      <w:r>
        <w:t xml:space="preserve">С увеличением сложности задач и конкуренции на спортивных аренах роботов необходимость в более продвинутых методах программирования становится очевидной. Роботы не просто должны реагировать на стимулы, но и планировать свои действия, анализировать стратегии противников и оптимизировать свои движения </w:t>
      </w:r>
      <w:r>
        <w:t>для максимальной эффективности.</w:t>
      </w:r>
    </w:p>
    <w:p w:rsidR="00AE143E" w:rsidRDefault="00AE143E" w:rsidP="00AE143E">
      <w:r>
        <w:t>Один из ключевых моментов в разработке программного обеспечения для роботов-спортсменов — это внедрение методов глубокого обучения. Эти методы позволяют роботам самостоятельно "изучать" определенные паттерны и применять этот опыт в реальных условиях. Например, робот, участвующий в футбольном матче, может использовать глубокое обучение для предсказания движений проти</w:t>
      </w:r>
      <w:r>
        <w:t>вника на основе предыдущих игр.</w:t>
      </w:r>
    </w:p>
    <w:p w:rsidR="00AE143E" w:rsidRDefault="00AE143E" w:rsidP="00AE143E">
      <w:r>
        <w:t xml:space="preserve">Также стоит отметить значение </w:t>
      </w:r>
      <w:proofErr w:type="spellStart"/>
      <w:r>
        <w:t>коллаборативного</w:t>
      </w:r>
      <w:proofErr w:type="spellEnd"/>
      <w:r>
        <w:t xml:space="preserve"> робототехнического обучения. В спортивных дисциплинах, где командное взаимодействие имеет ключевое значение, роботы должны уметь взаимодействовать друг с другом, синхронизировать свои действия и даже принимать </w:t>
      </w:r>
      <w:r>
        <w:t>стратегические решения на лету.</w:t>
      </w:r>
    </w:p>
    <w:p w:rsidR="00AE143E" w:rsidRDefault="00AE143E" w:rsidP="00AE143E">
      <w:r>
        <w:t xml:space="preserve">Другой интересный аспект — создание роботов с различными "личностями" или стилями игры. Это может включать в себя программирование агрессивных, оборонительных или более </w:t>
      </w:r>
      <w:r>
        <w:lastRenderedPageBreak/>
        <w:t>стратегических роботов в зависимости от выбранной тактики. Такой подход добавляет дополнительный уровень сложности и увлекательности для зрит</w:t>
      </w:r>
      <w:r>
        <w:t>елей и участников соревнований.</w:t>
      </w:r>
    </w:p>
    <w:p w:rsidR="00AE143E" w:rsidRDefault="00AE143E" w:rsidP="00AE143E">
      <w:r>
        <w:t>Развитие программного обеспечения для роботов-спортсменов также открывает новые возможности для образования и тренировок. Симуляции и виртуальные площадки позволяют инженерам и программистам тестировать свои алгоритмы в безопасной среде перед их реальным применением. Это также может быть использовано для обучения молодых специалистов и студентов, давая им возможность "играть" и экспериментировать с роботами в ра</w:t>
      </w:r>
      <w:r>
        <w:t>зличных спортивных дисциплинах.</w:t>
      </w:r>
    </w:p>
    <w:p w:rsidR="00AE143E" w:rsidRPr="00AE143E" w:rsidRDefault="00AE143E" w:rsidP="00AE143E">
      <w:r>
        <w:t>В целом, программирование для роботов-спортсменов представляет собой интересное и динамично развивающееся направление в области робототехники и искусственного интеллекта. С учетом технологических инноваций и увеличения интереса к роботизированному спорту, можно ожидать дальнейшего прогресса и новых достижений в этой сфере.</w:t>
      </w:r>
      <w:bookmarkEnd w:id="0"/>
    </w:p>
    <w:sectPr w:rsidR="00AE143E" w:rsidRPr="00AE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2"/>
    <w:rsid w:val="00AE143E"/>
    <w:rsid w:val="00F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3950"/>
  <w15:chartTrackingRefBased/>
  <w15:docId w15:val="{411749F6-D341-4D1F-8D01-9546BC5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2023-10-02T04:37:00Z</dcterms:created>
  <dcterms:modified xsi:type="dcterms:W3CDTF">2023-10-02T04:39:00Z</dcterms:modified>
</cp:coreProperties>
</file>