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693" w:rsidRDefault="006B5F98" w:rsidP="006B5F98">
      <w:pPr>
        <w:pStyle w:val="1"/>
        <w:jc w:val="center"/>
      </w:pPr>
      <w:r w:rsidRPr="006B5F98">
        <w:t>Разработка программного обеспечения для автономных морских и подводных аппаратов</w:t>
      </w:r>
    </w:p>
    <w:p w:rsidR="006B5F98" w:rsidRDefault="006B5F98" w:rsidP="006B5F98"/>
    <w:p w:rsidR="006B5F98" w:rsidRDefault="006B5F98" w:rsidP="006B5F98">
      <w:bookmarkStart w:id="0" w:name="_GoBack"/>
      <w:r>
        <w:t xml:space="preserve">Разработка программного обеспечения для автономных морских и подводных аппаратов представляет собой важное направление в области робототехники и исследования подводного мира. Автономные подводные аппараты, такие как беспилотные подводные </w:t>
      </w:r>
      <w:proofErr w:type="spellStart"/>
      <w:r>
        <w:t>дроны</w:t>
      </w:r>
      <w:proofErr w:type="spellEnd"/>
      <w:r>
        <w:t xml:space="preserve"> и исследовательские подводные аппараты, играют важную роль в научных исследованиях, морском обследовании, океанографии, а также в различных приложениях, связанных с мор</w:t>
      </w:r>
      <w:r>
        <w:t>ской экологией и безопасностью.</w:t>
      </w:r>
    </w:p>
    <w:p w:rsidR="006B5F98" w:rsidRDefault="006B5F98" w:rsidP="006B5F98">
      <w:r>
        <w:t>Одним из основных задач в разработке программного обеспечения для автономных подводных аппаратов является обеспечение их способности к самостоятельному перемещению и выполнению задач без участия человека. Это включает в себя создание алгоритмов для управления движением, навигации, обнаружения и исследова</w:t>
      </w:r>
      <w:r>
        <w:t>ния окружающей среды под водой.</w:t>
      </w:r>
    </w:p>
    <w:p w:rsidR="006B5F98" w:rsidRDefault="006B5F98" w:rsidP="006B5F98">
      <w:r>
        <w:t>Автономные подводные аппараты могут быть оснащены различными сенсорами, такими как сонары, камеры и гидролокаторы, которые позволяют им собирать данные о морской среде, океанографических параметрах, морской флоре и фауне. Программное обеспечение должно быть способным обрабатывать эти данные, анализировать их и принимать решения н</w:t>
      </w:r>
      <w:r>
        <w:t>а основе полученной информации.</w:t>
      </w:r>
    </w:p>
    <w:p w:rsidR="006B5F98" w:rsidRDefault="006B5F98" w:rsidP="006B5F98">
      <w:r>
        <w:t>Одной из важных задач автономных подводных аппаратов является исследование подводных глубин и выполнение различных задач, таких как обнаружение и исследование морских объектов, обследование дна моря, поиск и спасение, а также морские научные исследования. Программное обеспечение должно быть способным к адаптации к различ</w:t>
      </w:r>
      <w:r>
        <w:t>ным сценариям и задачам.</w:t>
      </w:r>
    </w:p>
    <w:p w:rsidR="006B5F98" w:rsidRDefault="006B5F98" w:rsidP="006B5F98">
      <w:r>
        <w:t>Следует также отметить важность разработки системы связи для автономных подводных аппаратов. Обмен данными с операторами на поверхности или между различными подводными аппаратами может быть сложной задачей из-за ограниченной пропускной способности подводных сред и глубиной погружения. Программное обеспечение должно обеспечивать надежную и эффективную связь для выпо</w:t>
      </w:r>
      <w:r>
        <w:t>лнения задач и передачи данных.</w:t>
      </w:r>
    </w:p>
    <w:p w:rsidR="006B5F98" w:rsidRDefault="006B5F98" w:rsidP="006B5F98">
      <w:r>
        <w:t>Однако разработка программного обеспечения для автономных подводных аппаратов также сопряжена с вызовами и техническими сложностями. К ним относятся обеспечение безопасности и надежности работы подводных аппаратов, адаптация к переменным морским условиям, а также разработка систем аварийного выхода из сложных ситуаций.</w:t>
      </w:r>
    </w:p>
    <w:p w:rsidR="006B5F98" w:rsidRDefault="006B5F98" w:rsidP="006B5F98">
      <w:r>
        <w:t>Дополняя реферат, следует отметить, что разработка программного обеспечения для автономных морских и подводных аппаратов имеет широкий спектр применений и важность в различных областях. Одной из важных областей является исследование и охрана морской среды. Автономные подводные аппараты могут использоваться для мониторинга морских экосистем, выявления загрязнений, отслеживания изменений в океанографических параметрах и кон</w:t>
      </w:r>
      <w:r>
        <w:t>троля за зонами охраны природы.</w:t>
      </w:r>
    </w:p>
    <w:p w:rsidR="006B5F98" w:rsidRDefault="006B5F98" w:rsidP="006B5F98">
      <w:r>
        <w:t xml:space="preserve">Также программное обеспечение для автономных подводных аппаратов имеет важное значение в области разведки и обороны. Эти аппараты могут использоваться для обнаружения и исследования подводных объектов, поиска и спасения на море, а также для обеспечения безопасности морских </w:t>
      </w:r>
      <w:r>
        <w:t>путей и портовых инфраструктур.</w:t>
      </w:r>
    </w:p>
    <w:p w:rsidR="006B5F98" w:rsidRDefault="006B5F98" w:rsidP="006B5F98">
      <w:r>
        <w:t xml:space="preserve">Важной задачей является также разработка систем для изучения морской геологии и геофизики. Автономные подводные аппараты могут выполнять геологические съемки дна моря, собирать </w:t>
      </w:r>
      <w:r>
        <w:lastRenderedPageBreak/>
        <w:t>данные о морском грунте и подводных рельефах, а также выполнять исследования</w:t>
      </w:r>
      <w:r>
        <w:t xml:space="preserve"> в области морской сейсмологии.</w:t>
      </w:r>
    </w:p>
    <w:p w:rsidR="006B5F98" w:rsidRDefault="006B5F98" w:rsidP="006B5F98">
      <w:r>
        <w:t>Следует отметить, что разработка программного обеспечения для автономных морских и подводных аппаратов также сталкивается с вызовами, связанными с долговечностью и эффективностью энергоснабжения, обеспечением защиты от коррозии и высокой надежности в условиях, где доступ к ре</w:t>
      </w:r>
      <w:r>
        <w:t>монту и обслуживанию ограничен.</w:t>
      </w:r>
    </w:p>
    <w:p w:rsidR="006B5F98" w:rsidRPr="006B5F98" w:rsidRDefault="006B5F98" w:rsidP="006B5F98">
      <w:r>
        <w:t>Р</w:t>
      </w:r>
      <w:r>
        <w:t>азработка программного обеспечения для автономных морских и подводных аппаратов представляет собой интересное и перспективное направление в области робототехники и морских исследований. Она способствует более глубокому пониманию морской среды, решению важных задач в области охраны окружающей среды и безопасности, а также открывает новые возможности для исследования и использования ресурсов подводного мира.</w:t>
      </w:r>
      <w:bookmarkEnd w:id="0"/>
    </w:p>
    <w:sectPr w:rsidR="006B5F98" w:rsidRPr="006B5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693"/>
    <w:rsid w:val="00446693"/>
    <w:rsid w:val="006B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522AA"/>
  <w15:chartTrackingRefBased/>
  <w15:docId w15:val="{E912300F-3FAF-435F-A63A-99FFBC35C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5F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5F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605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2023-10-02T05:14:00Z</dcterms:created>
  <dcterms:modified xsi:type="dcterms:W3CDTF">2023-10-02T05:15:00Z</dcterms:modified>
</cp:coreProperties>
</file>