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EB" w:rsidRDefault="00FE7387" w:rsidP="00FE7387">
      <w:pPr>
        <w:pStyle w:val="1"/>
        <w:jc w:val="center"/>
      </w:pPr>
      <w:r w:rsidRPr="00FE7387">
        <w:t>Применение теории вероятностей в медицине</w:t>
      </w:r>
    </w:p>
    <w:p w:rsidR="00FE7387" w:rsidRDefault="00FE7387" w:rsidP="00FE7387"/>
    <w:p w:rsidR="00FE7387" w:rsidRDefault="00FE7387" w:rsidP="00FE7387">
      <w:bookmarkStart w:id="0" w:name="_GoBack"/>
      <w:r>
        <w:t xml:space="preserve">Теория вероятностей играет ключевую роль в современной медицине. Она позволяет анализировать и интерпретировать различные медицинские данные, выявлять закономерности и прогнозировать исходы различных </w:t>
      </w:r>
      <w:r>
        <w:t>заболеваний и лечебных методик.</w:t>
      </w:r>
    </w:p>
    <w:p w:rsidR="00FE7387" w:rsidRDefault="00FE7387" w:rsidP="00FE7387">
      <w:r>
        <w:t>Одним из ярких примеров применения теории вероятностей в медицине является статистическая оценка эффективности новых лекарств и методов лечения. Клинические испытания, проводимые перед введением нового препарата в оборот, часто основаны на методах вероятностного анализа. Эти методы помогают определить, является ли новое лекарство эффективнее стандартного метода лечения, и как</w:t>
      </w:r>
      <w:r>
        <w:t>овы возможные побочные эффекты.</w:t>
      </w:r>
    </w:p>
    <w:p w:rsidR="00FE7387" w:rsidRDefault="00FE7387" w:rsidP="00FE7387">
      <w:r>
        <w:t>Также теория вероятностей используется для анализа медицинских данных, таких как результаты лабораторных тестов, изображений, полученных с помощью медицинского оборудования (МРТ, УЗИ и т.д.), и клинических наблюдений. Прогнозирование развития и исхода болезней, основанное на анализе больших массивов данных с применением методов вероятностного анализа, становится все более актуальным в условиях развити</w:t>
      </w:r>
      <w:r>
        <w:t>я персонализированной медицины.</w:t>
      </w:r>
    </w:p>
    <w:p w:rsidR="00FE7387" w:rsidRDefault="00FE7387" w:rsidP="00FE7387">
      <w:r>
        <w:t xml:space="preserve">Другой важной областью применения теории вероятностей в медицине является генетика. Исследования в области генетики и </w:t>
      </w:r>
      <w:proofErr w:type="spellStart"/>
      <w:r>
        <w:t>геномики</w:t>
      </w:r>
      <w:proofErr w:type="spellEnd"/>
      <w:r>
        <w:t xml:space="preserve"> часто требуют анализа вероятностных моделей, особенно когда речь идет о наследственных заболеваниях</w:t>
      </w:r>
      <w:r>
        <w:t xml:space="preserve"> или предрасположенности к ним.</w:t>
      </w:r>
    </w:p>
    <w:p w:rsidR="00FE7387" w:rsidRDefault="00FE7387" w:rsidP="00FE7387">
      <w:r>
        <w:t>Также необходимо упомянуть применение вероятностных методов в эпидемиологии. При изучении распространения инфекционных заболеваний исследователи часто опираются на модели, основанные на принципах теории вероятностей, чтобы прогнозировать развитие эпидемий и оценить эффективность предпринимаемых мер.</w:t>
      </w:r>
    </w:p>
    <w:p w:rsidR="00FE7387" w:rsidRDefault="00FE7387" w:rsidP="00FE7387">
      <w:r>
        <w:t>В дополнение к вышеуказанному, стоит отметить, что современные технологии обработки данных открывают новые горизонты для применения теории вероятностей в медицине. Искусственный интеллект и машинное обучение, опираясь на вероятностные модели, помогают в анализе медицинских изображений, выявлении сложных закономерностей в динамике развития заболеваний и даже в предсказании потенциальных рисков здоровью на основе анализ</w:t>
      </w:r>
      <w:r>
        <w:t>а медицинской истории пациента.</w:t>
      </w:r>
    </w:p>
    <w:p w:rsidR="00FE7387" w:rsidRDefault="00FE7387" w:rsidP="00FE7387">
      <w:r>
        <w:t>Кроме того, применение теории вероятностей активно используется в онкологии для определения риска развития определенных типов рака, основанного на генетической предрасположенности, окружающей среде и других факторах. Это позволяет врачам рекомендовать профилактические меры и ранне</w:t>
      </w:r>
      <w:r>
        <w:t>е обследование для групп риска.</w:t>
      </w:r>
    </w:p>
    <w:p w:rsidR="00FE7387" w:rsidRDefault="00FE7387" w:rsidP="00FE7387">
      <w:r>
        <w:t>Еще одной областью применения является фармакология. При разработке новых лекарств исследователи часто используют вероятностные методы для анализа результатов клинических испытаний, определения оптимальной дозировки и оц</w:t>
      </w:r>
      <w:r>
        <w:t xml:space="preserve">енки рисков побочных эффектов. </w:t>
      </w:r>
    </w:p>
    <w:p w:rsidR="00FE7387" w:rsidRDefault="00FE7387" w:rsidP="00FE7387">
      <w:r>
        <w:t>Таким образом, благодаря интеграции с современными технологиями и научными методами, теория вероятностей продолжает расширять свое применение в медицине, предоставляя инструменты для более глубокого понимания сложных биомедицинских процессов и улучшения качества заботы о пациентах.</w:t>
      </w:r>
    </w:p>
    <w:p w:rsidR="00FE7387" w:rsidRPr="00FE7387" w:rsidRDefault="00FE7387" w:rsidP="00FE7387">
      <w:r>
        <w:t xml:space="preserve">В заключение можно сказать, что теория вероятностей является незаменимым инструментом в руках медицинских специалистов. Она позволяет получать глубокие </w:t>
      </w:r>
      <w:proofErr w:type="spellStart"/>
      <w:r>
        <w:t>инсайты</w:t>
      </w:r>
      <w:proofErr w:type="spellEnd"/>
      <w:r>
        <w:t xml:space="preserve"> из медицинских данных, улучшать качество медицинской помощи и разрабатывать новые методы диагностики и лечения.</w:t>
      </w:r>
      <w:bookmarkEnd w:id="0"/>
    </w:p>
    <w:sectPr w:rsidR="00FE7387" w:rsidRPr="00FE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EB"/>
    <w:rsid w:val="00A417E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523"/>
  <w15:chartTrackingRefBased/>
  <w15:docId w15:val="{4CC28A47-3AC4-4884-B467-DDD7520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2023-10-02T11:50:00Z</dcterms:created>
  <dcterms:modified xsi:type="dcterms:W3CDTF">2023-10-02T11:52:00Z</dcterms:modified>
</cp:coreProperties>
</file>