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CD" w:rsidRDefault="00C8031C" w:rsidP="00C8031C">
      <w:pPr>
        <w:pStyle w:val="1"/>
      </w:pPr>
      <w:proofErr w:type="spellStart"/>
      <w:r w:rsidRPr="00C8031C">
        <w:t>Реинжиниринг</w:t>
      </w:r>
      <w:proofErr w:type="spellEnd"/>
      <w:r w:rsidRPr="00C8031C">
        <w:t xml:space="preserve">: </w:t>
      </w:r>
      <w:proofErr w:type="spellStart"/>
      <w:r w:rsidRPr="00C8031C">
        <w:t>характеристика</w:t>
      </w:r>
      <w:proofErr w:type="spellEnd"/>
      <w:r w:rsidRPr="00C8031C">
        <w:t xml:space="preserve"> и </w:t>
      </w:r>
      <w:proofErr w:type="spellStart"/>
      <w:r w:rsidRPr="00C8031C">
        <w:t>значение</w:t>
      </w:r>
      <w:proofErr w:type="spellEnd"/>
    </w:p>
    <w:p w:rsidR="00C8031C" w:rsidRPr="00C8031C" w:rsidRDefault="00C8031C" w:rsidP="00C8031C">
      <w:pPr>
        <w:rPr>
          <w:lang w:val="ru-RU"/>
        </w:rPr>
      </w:pPr>
      <w:r w:rsidRPr="00C8031C">
        <w:rPr>
          <w:lang w:val="ru-RU"/>
        </w:rPr>
        <w:t>В современном мире бизнеса, где конкуренция становится все более интенсивной, организации стремятся найти новые способы повышения своей эффективности и улучшения своих результатов. Один из таких способов - реинжиниринг.</w:t>
      </w:r>
    </w:p>
    <w:p w:rsidR="00C8031C" w:rsidRPr="00C8031C" w:rsidRDefault="00C8031C" w:rsidP="00C8031C">
      <w:pPr>
        <w:rPr>
          <w:lang w:val="ru-RU"/>
        </w:rPr>
      </w:pPr>
      <w:r w:rsidRPr="00C8031C">
        <w:rPr>
          <w:lang w:val="ru-RU"/>
        </w:rPr>
        <w:t xml:space="preserve">Реинжиниринг - это радикальное </w:t>
      </w:r>
      <w:proofErr w:type="spellStart"/>
      <w:r w:rsidRPr="00C8031C">
        <w:rPr>
          <w:lang w:val="ru-RU"/>
        </w:rPr>
        <w:t>пересмотрение</w:t>
      </w:r>
      <w:proofErr w:type="spellEnd"/>
      <w:r w:rsidRPr="00C8031C">
        <w:rPr>
          <w:lang w:val="ru-RU"/>
        </w:rPr>
        <w:t xml:space="preserve"> и перестройка бизнес-процессов организации с целью достижения значительных улучшений в ее деятельности. Основная идея реинжиниринга заключается в том, чтобы не просто оптимизировать существующие процессы, а создать новые, более эффективные и инновационные.</w:t>
      </w:r>
    </w:p>
    <w:p w:rsidR="00C8031C" w:rsidRPr="00C8031C" w:rsidRDefault="00C8031C" w:rsidP="00C8031C">
      <w:pPr>
        <w:rPr>
          <w:lang w:val="ru-RU"/>
        </w:rPr>
      </w:pPr>
      <w:r w:rsidRPr="00C8031C">
        <w:rPr>
          <w:lang w:val="ru-RU"/>
        </w:rPr>
        <w:t>Основные характеристики реинжиниринга:</w:t>
      </w:r>
    </w:p>
    <w:p w:rsidR="00C8031C" w:rsidRPr="00C8031C" w:rsidRDefault="00C8031C" w:rsidP="00C8031C">
      <w:pPr>
        <w:pStyle w:val="a3"/>
        <w:numPr>
          <w:ilvl w:val="0"/>
          <w:numId w:val="2"/>
        </w:numPr>
        <w:rPr>
          <w:lang w:val="ru-RU"/>
        </w:rPr>
      </w:pPr>
      <w:r w:rsidRPr="00C8031C">
        <w:rPr>
          <w:lang w:val="ru-RU"/>
        </w:rPr>
        <w:t>Радикальность. Реинжиниринг предполагает кардинальные изменения в организации, включая изменение структуры, культуры, системы управления и технологий. Это не просто улучшение или оптимизация текущих процессов, а полное переосмысление и перестройка.</w:t>
      </w:r>
    </w:p>
    <w:p w:rsidR="00C8031C" w:rsidRPr="00C8031C" w:rsidRDefault="00C8031C" w:rsidP="00C8031C">
      <w:pPr>
        <w:pStyle w:val="a3"/>
        <w:numPr>
          <w:ilvl w:val="0"/>
          <w:numId w:val="2"/>
        </w:numPr>
        <w:rPr>
          <w:lang w:val="ru-RU"/>
        </w:rPr>
      </w:pPr>
      <w:r w:rsidRPr="00C8031C">
        <w:rPr>
          <w:lang w:val="ru-RU"/>
        </w:rPr>
        <w:t>Ориентация на результат. Основная цель реинжиниринга - достижение значительных улучшений в деятельности организации. Это может быть увеличение производительности, сокращение затрат, повышение качества продукции или услуг, сокращение времени выполнения задач и т.д. Результаты реинжиниринга должны быть измеримыми и ощутимыми.</w:t>
      </w:r>
    </w:p>
    <w:p w:rsidR="00C8031C" w:rsidRPr="00C8031C" w:rsidRDefault="00C8031C" w:rsidP="00C8031C">
      <w:pPr>
        <w:pStyle w:val="a3"/>
        <w:numPr>
          <w:ilvl w:val="0"/>
          <w:numId w:val="2"/>
        </w:numPr>
        <w:rPr>
          <w:lang w:val="ru-RU"/>
        </w:rPr>
      </w:pPr>
      <w:r w:rsidRPr="00C8031C">
        <w:rPr>
          <w:lang w:val="ru-RU"/>
        </w:rPr>
        <w:t>Процессный подход. Реинжиниринг фокусируется на бизнес-процессах организации. Он предполагает анализ и перестройку всех процессов, связанных с созданием и поставкой продукции или услуги. Целью является создание новых, более эффективных процессов, которые будут оптимально соответствовать потребностям клиентов и требованиям рынка.</w:t>
      </w:r>
    </w:p>
    <w:p w:rsidR="00C8031C" w:rsidRPr="00C8031C" w:rsidRDefault="00C8031C" w:rsidP="00C8031C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C8031C">
        <w:rPr>
          <w:lang w:val="ru-RU"/>
        </w:rPr>
        <w:t>Инновационность</w:t>
      </w:r>
      <w:proofErr w:type="spellEnd"/>
      <w:r w:rsidRPr="00C8031C">
        <w:rPr>
          <w:lang w:val="ru-RU"/>
        </w:rPr>
        <w:t>. Реинжиниринг предполагает внедрение новых и инновационных идей, методов и технологий. Он основывается на принципе "с чистого листа", что позволяет создавать совершенно новые решения и подходы к организации деятельности.</w:t>
      </w:r>
    </w:p>
    <w:p w:rsidR="00C8031C" w:rsidRPr="00C8031C" w:rsidRDefault="00C8031C" w:rsidP="00C8031C">
      <w:pPr>
        <w:rPr>
          <w:lang w:val="ru-RU"/>
        </w:rPr>
      </w:pPr>
      <w:r w:rsidRPr="00C8031C">
        <w:rPr>
          <w:lang w:val="ru-RU"/>
        </w:rPr>
        <w:t>Значение реинжиниринга для организации:</w:t>
      </w:r>
    </w:p>
    <w:p w:rsidR="00C8031C" w:rsidRPr="00C8031C" w:rsidRDefault="00C8031C" w:rsidP="00C8031C">
      <w:pPr>
        <w:pStyle w:val="a3"/>
        <w:numPr>
          <w:ilvl w:val="0"/>
          <w:numId w:val="4"/>
        </w:numPr>
        <w:rPr>
          <w:lang w:val="ru-RU"/>
        </w:rPr>
      </w:pPr>
      <w:r w:rsidRPr="00C8031C">
        <w:rPr>
          <w:lang w:val="ru-RU"/>
        </w:rPr>
        <w:t>Повышение конкурентоспособности. Реинжиниринг позволяет организации создать уникальные и эффективные бизнес-процессы, которые будут давать ей преимущество перед конкурентами. Это может быть сокращение времени выпуска новой продукции на рынок, улучшение качества или снижение затрат.</w:t>
      </w:r>
    </w:p>
    <w:p w:rsidR="00C8031C" w:rsidRPr="00C8031C" w:rsidRDefault="00C8031C" w:rsidP="00C8031C">
      <w:pPr>
        <w:pStyle w:val="a3"/>
        <w:numPr>
          <w:ilvl w:val="0"/>
          <w:numId w:val="4"/>
        </w:numPr>
        <w:rPr>
          <w:lang w:val="ru-RU"/>
        </w:rPr>
      </w:pPr>
      <w:r w:rsidRPr="00C8031C">
        <w:rPr>
          <w:lang w:val="ru-RU"/>
        </w:rPr>
        <w:t>Улучшение эффективности и производительности. Реинжиниринг позволяет оптимизировать и упростить бизнес-процессы, что в свою очередь повышает эффективность работы организации и увеличивает ее производительность.</w:t>
      </w:r>
    </w:p>
    <w:p w:rsidR="00C8031C" w:rsidRPr="00C8031C" w:rsidRDefault="00C8031C" w:rsidP="00C8031C">
      <w:pPr>
        <w:pStyle w:val="a3"/>
        <w:numPr>
          <w:ilvl w:val="0"/>
          <w:numId w:val="4"/>
        </w:numPr>
        <w:rPr>
          <w:lang w:val="ru-RU"/>
        </w:rPr>
      </w:pPr>
      <w:r w:rsidRPr="00C8031C">
        <w:rPr>
          <w:lang w:val="ru-RU"/>
        </w:rPr>
        <w:t>Адаптация к изменяющимся условиям рынка. Реинжиниринг помогает организации адаптироваться к быстро меняющимся условиям рынка и изменениям потребностей клиентов. Он позволяет создать гибкую и адаптивную систему, которая может быстро реагировать на изменения внешней среды.</w:t>
      </w:r>
    </w:p>
    <w:p w:rsidR="00C8031C" w:rsidRPr="00C8031C" w:rsidRDefault="00C8031C" w:rsidP="00C8031C">
      <w:pPr>
        <w:pStyle w:val="a3"/>
        <w:numPr>
          <w:ilvl w:val="0"/>
          <w:numId w:val="4"/>
        </w:numPr>
        <w:rPr>
          <w:lang w:val="ru-RU"/>
        </w:rPr>
      </w:pPr>
      <w:r w:rsidRPr="00C8031C">
        <w:rPr>
          <w:lang w:val="ru-RU"/>
        </w:rPr>
        <w:t>Улучшение качества продукции или услуг. Реинжиниринг позволяет организации улучшить качество своей продукции или услуги, что в свою очередь повышает удовлетворенность клиентов и их лояльность.</w:t>
      </w:r>
    </w:p>
    <w:p w:rsidR="00C8031C" w:rsidRPr="00C8031C" w:rsidRDefault="00C8031C" w:rsidP="00C8031C">
      <w:pPr>
        <w:pStyle w:val="a3"/>
        <w:numPr>
          <w:ilvl w:val="0"/>
          <w:numId w:val="4"/>
        </w:numPr>
        <w:rPr>
          <w:lang w:val="ru-RU"/>
        </w:rPr>
      </w:pPr>
      <w:r w:rsidRPr="00C8031C">
        <w:rPr>
          <w:lang w:val="ru-RU"/>
        </w:rPr>
        <w:t>Снижение затрат. Реинжиниринг позволяет организации оптимизировать свои затраты и снизить издержки. Э</w:t>
      </w:r>
      <w:bookmarkStart w:id="0" w:name="_GoBack"/>
      <w:bookmarkEnd w:id="0"/>
      <w:r w:rsidRPr="00C8031C">
        <w:rPr>
          <w:lang w:val="ru-RU"/>
        </w:rPr>
        <w:t>то может быть достигнуто за счет автоматизации процессов, упрощения структуры организации, ликвидации неэффективных операций и т.д.</w:t>
      </w:r>
    </w:p>
    <w:p w:rsidR="00C8031C" w:rsidRPr="00C8031C" w:rsidRDefault="00C8031C" w:rsidP="00C8031C">
      <w:pPr>
        <w:rPr>
          <w:lang w:val="ru-RU"/>
        </w:rPr>
      </w:pPr>
      <w:r w:rsidRPr="00C8031C">
        <w:rPr>
          <w:lang w:val="ru-RU"/>
        </w:rPr>
        <w:lastRenderedPageBreak/>
        <w:t>В заключение можно сказать, что реинжиниринг является мощным инструментом для улучшения деятельности организации. Он позволяет создать новые, более эффективные и инновационные бизнес-процессы, которые помогут организации достичь конкурентных преимуществ и устойчивого развития. Однако реинжиниринг требует серьезного анализа и подготовки, а также активной поддержки руководства и сотрудников организации.</w:t>
      </w:r>
    </w:p>
    <w:sectPr w:rsidR="00C8031C" w:rsidRPr="00C803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382A"/>
    <w:multiLevelType w:val="hybridMultilevel"/>
    <w:tmpl w:val="E3D85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3350B"/>
    <w:multiLevelType w:val="hybridMultilevel"/>
    <w:tmpl w:val="707E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E2A58"/>
    <w:multiLevelType w:val="hybridMultilevel"/>
    <w:tmpl w:val="85F48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F187C"/>
    <w:multiLevelType w:val="hybridMultilevel"/>
    <w:tmpl w:val="F44A7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01"/>
    <w:rsid w:val="00615D01"/>
    <w:rsid w:val="00A75BCD"/>
    <w:rsid w:val="00C8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F67B"/>
  <w15:chartTrackingRefBased/>
  <w15:docId w15:val="{27257251-24B4-4318-BFB7-BB361ED2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80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2023-10-02T18:16:00Z</dcterms:created>
  <dcterms:modified xsi:type="dcterms:W3CDTF">2023-10-02T18:18:00Z</dcterms:modified>
</cp:coreProperties>
</file>