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55" w:rsidRDefault="009C71AE" w:rsidP="009C71AE">
      <w:pPr>
        <w:pStyle w:val="1"/>
        <w:jc w:val="center"/>
      </w:pPr>
      <w:r w:rsidRPr="009C71AE">
        <w:t>Применение теории вероятностей в робототехнике и автономных системах</w:t>
      </w:r>
    </w:p>
    <w:p w:rsidR="009C71AE" w:rsidRDefault="009C71AE" w:rsidP="009C71AE"/>
    <w:p w:rsidR="009C71AE" w:rsidRDefault="009C71AE" w:rsidP="009C71AE">
      <w:bookmarkStart w:id="0" w:name="_GoBack"/>
      <w:r>
        <w:t>Применение теории вероятностей в робототехнике и автономных системах представляет собой важный аспект развития современных технологий. Теория вероятностей позволяет роботам и автономным системам принимать решения в условиях неопределенности, а также обеспечивать безопасн</w:t>
      </w:r>
      <w:r>
        <w:t>ость и эффективность их работы.</w:t>
      </w:r>
    </w:p>
    <w:p w:rsidR="009C71AE" w:rsidRDefault="009C71AE" w:rsidP="009C71AE">
      <w:r>
        <w:t>Одним из основных применений теории вероятностей в робототехнике является задача оценки состояния окружающей среды. Роботы, работающие в реальных условиях, часто имеют дело с неопределенностью в данных о своей окружающей среде. Теория вероятностей позволяет роботам оценивать вероятность наличия препятствий, распознавать объекты и прогнозир</w:t>
      </w:r>
      <w:r>
        <w:t>овать движение других объектов.</w:t>
      </w:r>
    </w:p>
    <w:p w:rsidR="009C71AE" w:rsidRDefault="009C71AE" w:rsidP="009C71AE">
      <w:r>
        <w:t xml:space="preserve">Байесовские фильтры, такие как фильтр </w:t>
      </w:r>
      <w:proofErr w:type="spellStart"/>
      <w:r>
        <w:t>Калмана</w:t>
      </w:r>
      <w:proofErr w:type="spellEnd"/>
      <w:r>
        <w:t xml:space="preserve"> и частицы, являются распространенными методами оценки состояния и прогнозирования в робототехнике. Они основаны на вероятностной моделировании и позволяют роботам интегрировать данные с сенсоров и предсказы</w:t>
      </w:r>
      <w:r>
        <w:t>вать будущее состояние системы.</w:t>
      </w:r>
    </w:p>
    <w:p w:rsidR="009C71AE" w:rsidRDefault="009C71AE" w:rsidP="009C71AE">
      <w:r>
        <w:t>Еще одним важным аспектом применения теории вероятностей является планирование движения и управление роботами. Роботы должны принимать решения о том, как действовать в окружающей среде, учитывая неопределенность в данных. Вероятностные методы, такие как методы Монте-Карло и стохастическое планирование, позволяют роботам эффективно планировать свои действия и упра</w:t>
      </w:r>
      <w:r>
        <w:t>влять движением.</w:t>
      </w:r>
    </w:p>
    <w:p w:rsidR="009C71AE" w:rsidRDefault="009C71AE" w:rsidP="009C71AE">
      <w:r>
        <w:t xml:space="preserve">В автономных системах, таких как беспилотные автомобили и </w:t>
      </w:r>
      <w:proofErr w:type="spellStart"/>
      <w:r>
        <w:t>дроны</w:t>
      </w:r>
      <w:proofErr w:type="spellEnd"/>
      <w:r>
        <w:t>, теория вероятностей также играет важную роль. Она используется для обнаружения препятствий, навигации и принятия решений в реальном времени. Системы безопасности и управления рассчитывают вероятность возникновения опасных ситуаций и п</w:t>
      </w:r>
      <w:r>
        <w:t>рименяют меры предосторожности.</w:t>
      </w:r>
    </w:p>
    <w:p w:rsidR="009C71AE" w:rsidRDefault="009C71AE" w:rsidP="009C71AE">
      <w:r>
        <w:t>Безопасность и надежность являются критически важными аспектами в робототехнике и автономных системах. Теория вероятностей позволяет оценивать риски и разрабатывать стратегии обнаружения и предотвращения сбоев. Это особенно важно в контексте автономных автомобилей, где безопасность пассажиров и о</w:t>
      </w:r>
      <w:r>
        <w:t>кружающих является приоритетом.</w:t>
      </w:r>
    </w:p>
    <w:p w:rsidR="009C71AE" w:rsidRDefault="009C71AE" w:rsidP="009C71AE">
      <w:r>
        <w:t>Таким образом, применение теории вероятностей в робототехнике и автономных системах способствует повышению их интеллектуальных и функциональных возможностей. Она позволяет роботам и автономным системам эффективно взаимодействовать с окружающей средой, принимать обоснованные решения и обеспечивать безопасность в разнообразных сценариях. Развитие и совершенствование вероятностных методов остается важной задачей в области робототехники и автономных систем.</w:t>
      </w:r>
    </w:p>
    <w:p w:rsidR="009C71AE" w:rsidRDefault="009C71AE" w:rsidP="009C71AE">
      <w:r>
        <w:t>Дополнительным аспектом применения теории вероятностей в робототехнике и автономных системах является обучение с учителем и обучение без учителя. Вероятностные методы могут быть использованы для разработки алгоритмов машинного обучения, которые позволяют роботам учиться на основе данных и совершенствовать свои навыки. Обучение с учителем позволяет роботам анализировать размеченные данные и строить модели для классификации и регрессии. Это может быть полезно, например, для распознавания объектов на изображениях ил</w:t>
      </w:r>
      <w:r>
        <w:t>и анализа текстовой информации.</w:t>
      </w:r>
    </w:p>
    <w:p w:rsidR="009C71AE" w:rsidRDefault="009C71AE" w:rsidP="009C71AE">
      <w:r>
        <w:lastRenderedPageBreak/>
        <w:t xml:space="preserve">Обучение без учителя позволяет роботам выявлять закономерности и структуры в данных без предварительной разметки. Кластеризация данных и снижение размерности данных являются часто используемыми методами в этой области. Например, роботы могут использовать вероятностные методы для выявления схожих объектов в окружающей среде или для поиска скрытых паттернов в </w:t>
      </w:r>
      <w:r>
        <w:t>данных сенсоров.</w:t>
      </w:r>
    </w:p>
    <w:p w:rsidR="009C71AE" w:rsidRDefault="009C71AE" w:rsidP="009C71AE">
      <w:r>
        <w:t>Вероятностные методы также применяются в задачах обработки естественного языка в робототехнике. Роботы могут взаимодействовать с людьми и обрабатывать текстовую информацию, понимая ее смысл и выполняя соответствующие команды. Методы статистической обработки текста, такие как машинное обучение для обработки текста и анализа тональности, помогают роботам воспринимать и адекватно реаги</w:t>
      </w:r>
      <w:r>
        <w:t>ровать на текстовую информацию.</w:t>
      </w:r>
    </w:p>
    <w:p w:rsidR="009C71AE" w:rsidRDefault="009C71AE" w:rsidP="009C71AE">
      <w:r>
        <w:t>Важным направлением в робототехнике и автономных системах является развитие методов для работы в условиях неопределенности и изменчивости окружающей среды. Роботы должны уметь адаптироваться к новым ситуациям и принимать решения на основе актуальных данных. Вероятностные методы предоставляют инструменты для учета неопределенности и стохастическ</w:t>
      </w:r>
      <w:r>
        <w:t>их факторов в решениях роботов.</w:t>
      </w:r>
    </w:p>
    <w:p w:rsidR="009C71AE" w:rsidRPr="009C71AE" w:rsidRDefault="009C71AE" w:rsidP="009C71AE">
      <w:r>
        <w:t>Наконец, стоит отметить, что развитие и применение теории вероятностей в робототехнике и автономных системах продолжает активно исследоваться и разрабатываться. С ростом доступности вычислительных ресурсов и развитием алгоритмов машинного обучения и статистики, вероятностные методы становятся все более мощными и эффективными в робототехнике, что позволяет совершенствовать автономные системы и увеличивать их применимость в различных областях, от промышленности до медицины и науки.</w:t>
      </w:r>
      <w:bookmarkEnd w:id="0"/>
    </w:p>
    <w:sectPr w:rsidR="009C71AE" w:rsidRPr="009C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55"/>
    <w:rsid w:val="00705C55"/>
    <w:rsid w:val="009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BB52"/>
  <w15:chartTrackingRefBased/>
  <w15:docId w15:val="{2E036913-4506-415E-91F7-4D582424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7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1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2023-10-03T11:01:00Z</dcterms:created>
  <dcterms:modified xsi:type="dcterms:W3CDTF">2023-10-03T11:04:00Z</dcterms:modified>
</cp:coreProperties>
</file>