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7A" w:rsidRDefault="00C917F6" w:rsidP="00C917F6">
      <w:pPr>
        <w:pStyle w:val="1"/>
        <w:jc w:val="center"/>
      </w:pPr>
      <w:r w:rsidRPr="00C917F6">
        <w:t>Налоговый учёт</w:t>
      </w:r>
      <w:r>
        <w:t>:</w:t>
      </w:r>
      <w:r w:rsidRPr="00C917F6">
        <w:t xml:space="preserve"> основные правила и методы</w:t>
      </w:r>
    </w:p>
    <w:p w:rsidR="00C917F6" w:rsidRDefault="00C917F6" w:rsidP="00C917F6"/>
    <w:p w:rsidR="00C917F6" w:rsidRDefault="00C917F6" w:rsidP="00C917F6">
      <w:bookmarkStart w:id="0" w:name="_GoBack"/>
      <w:r>
        <w:t>Налоговый учет представляет собой специфическую область бухгалтерского учета, направленную на отражение операций в соответствии с требованиями налогового законодательства страны. Основная цель налогового учета — корректное и своевременное исчисление и упла</w:t>
      </w:r>
      <w:r>
        <w:t>та налогов в бюджет.</w:t>
      </w:r>
    </w:p>
    <w:p w:rsidR="00C917F6" w:rsidRDefault="00C917F6" w:rsidP="00C917F6">
      <w:r>
        <w:t>В отличие от финансового учета, который ориентирован на предоставление информации сторонним пользователям (инвесторы, кредиторы), налоговый учет фокусируется на соответствии требованиям налоговых органов. В связи с этим правила налогового учета могут отличаться от общепринятых бухгал</w:t>
      </w:r>
      <w:r>
        <w:t>терских принципов и стандартов.</w:t>
      </w:r>
    </w:p>
    <w:p w:rsidR="00C917F6" w:rsidRDefault="00C917F6" w:rsidP="00C917F6">
      <w:r>
        <w:t>Одной из ключевых особенностей налогового учета является определение налоговой базы. Налоговая база — это показатель, на основе которого исчисляется сумма налога. В зависимости от вида налога налоговая база может определяться как разница между доходами и расходами, стоимос</w:t>
      </w:r>
      <w:r>
        <w:t>тью активов или объемом продаж.</w:t>
      </w:r>
    </w:p>
    <w:p w:rsidR="00C917F6" w:rsidRDefault="00C917F6" w:rsidP="00C917F6">
      <w:r>
        <w:t>Методы налогового учета обычно регламентируются национальным налоговым законодательством и могут включать в себя различные способы амортизации, учета запасов, отражения операций с ценными бумагами и др. Важным аспектом является также определение временных разниц, которые возникают из-за различий в методах учета для н</w:t>
      </w:r>
      <w:r>
        <w:t>алоговых и бухгалтерских целей.</w:t>
      </w:r>
    </w:p>
    <w:p w:rsidR="00C917F6" w:rsidRDefault="00C917F6" w:rsidP="00C917F6">
      <w:r>
        <w:t>В условиях глобализации и международной интеграции экономик возрастает значение международных стандартов в области налогового учета. Несмотря на наличие национальных особенностей, стремление к унификации и стандартизации процессов налогового учета с</w:t>
      </w:r>
      <w:r>
        <w:t>тановится все более актуальным.</w:t>
      </w:r>
    </w:p>
    <w:p w:rsidR="00C917F6" w:rsidRDefault="00C917F6" w:rsidP="00C917F6">
      <w:r>
        <w:t>Таким образом, налоговый учет играет ключевую роль в системе бухгалтерского учета, обеспечивая соответствие финансово-хозяйственной деятельности предприятия требованиям налогового законодательства и своевременное уплату налогов.</w:t>
      </w:r>
    </w:p>
    <w:p w:rsidR="00C917F6" w:rsidRDefault="00C917F6" w:rsidP="00C917F6">
      <w:r>
        <w:t>При применении налогового учета важным моментом является разделение постоянных и временных разниц. Постоянные разницы не обратимы и связаны с теми операциями, которые никогда не будут отражены в налоговом учете или в финансовой отчетности. К примеру, некоторые виды затрат могут признаваться расходами в бухгалтерском учете, но не учитываться п</w:t>
      </w:r>
      <w:r>
        <w:t xml:space="preserve">ри определении налоговой базы. </w:t>
      </w:r>
    </w:p>
    <w:p w:rsidR="00C917F6" w:rsidRDefault="00C917F6" w:rsidP="00C917F6">
      <w:r>
        <w:t>Временные разницы возникают из-за временного несовпадения момента учета операций в бухгалтерской и налоговой отчетности. Они в будущем будут устранены, когда разница между бухгалтерским и налоговым учетом исчезнет. Например, амортизация основных средств может начисляться разными методами в финансовом и налоговом учете, что</w:t>
      </w:r>
      <w:r>
        <w:t xml:space="preserve"> приведет к временным разницам.</w:t>
      </w:r>
    </w:p>
    <w:p w:rsidR="00C917F6" w:rsidRDefault="00C917F6" w:rsidP="00C917F6">
      <w:r>
        <w:t xml:space="preserve">Еще одним актуальным аспектом налогового учета является учет налоговых льгот и стимулов, предоставляемых государством в определенных секторах экономики или для стимулирования инвестиционной активности. Предприятиям необходимо правильно и своевременно учитывать все возможные льготы и стимулы для </w:t>
      </w:r>
      <w:r>
        <w:t>оптимизации налоговых платежей.</w:t>
      </w:r>
    </w:p>
    <w:p w:rsidR="00C917F6" w:rsidRDefault="00C917F6" w:rsidP="00C917F6">
      <w:r>
        <w:t xml:space="preserve">Также важность налогового учета усиливается в условиях </w:t>
      </w:r>
      <w:proofErr w:type="spellStart"/>
      <w:r>
        <w:t>цифровизации</w:t>
      </w:r>
      <w:proofErr w:type="spellEnd"/>
      <w:r>
        <w:t xml:space="preserve"> и автоматизации бухгалтерских процессов. Современные программные решения позволяют автоматизировать </w:t>
      </w:r>
      <w:r>
        <w:lastRenderedPageBreak/>
        <w:t xml:space="preserve">процесс налогового учета, учитывая специфику национального законодательства и обеспечивая высокую точность и </w:t>
      </w:r>
      <w:r>
        <w:t>оперативность обработки данных.</w:t>
      </w:r>
    </w:p>
    <w:p w:rsidR="00C917F6" w:rsidRPr="00C917F6" w:rsidRDefault="00C917F6" w:rsidP="00C917F6">
      <w:r>
        <w:t>В заключение можно отметить, что налоговый учет занимает важное место в системе управления предприятием. Правильное и своевременное его ведение позволяет компаниям не только своевременно и полно учитывать свои налоговые обязательства, но и оптимизировать налоговую нагрузку, используя все доступные законодательные возможности и льготы.</w:t>
      </w:r>
      <w:bookmarkEnd w:id="0"/>
    </w:p>
    <w:sectPr w:rsidR="00C917F6" w:rsidRPr="00C9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7A"/>
    <w:rsid w:val="0014117A"/>
    <w:rsid w:val="00C9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73E4"/>
  <w15:chartTrackingRefBased/>
  <w15:docId w15:val="{EB81CDFA-87F6-4DC5-AAEF-67D5C206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7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7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2023-10-03T14:51:00Z</dcterms:created>
  <dcterms:modified xsi:type="dcterms:W3CDTF">2023-10-03T14:52:00Z</dcterms:modified>
</cp:coreProperties>
</file>