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3D" w:rsidRDefault="00FD6007" w:rsidP="00FD6007">
      <w:pPr>
        <w:pStyle w:val="1"/>
        <w:jc w:val="center"/>
      </w:pPr>
      <w:r w:rsidRPr="00FD6007">
        <w:t>Бухгалтерский учёт в некоммерческих организациях</w:t>
      </w:r>
      <w:r>
        <w:t>:</w:t>
      </w:r>
      <w:r w:rsidRPr="00FD6007">
        <w:t xml:space="preserve"> особенности и задачи</w:t>
      </w:r>
    </w:p>
    <w:p w:rsidR="00FD6007" w:rsidRDefault="00FD6007" w:rsidP="00FD6007"/>
    <w:p w:rsidR="00FD6007" w:rsidRDefault="00FD6007" w:rsidP="00FD6007">
      <w:bookmarkStart w:id="0" w:name="_GoBack"/>
      <w:r>
        <w:t>Бухгалтерский учет в некоммерческих организациях представляет собой особый сегмент учетной дисциплины, который обладает своими специфическими особенностями и задачами. Некоммерческие организации (НКО) создаются с целью достижения социальных, образовательных, культурных и других неприбыльных целей, и их экономическая деятельность не направлена на получение прибыли. Это создает ряд особенн</w:t>
      </w:r>
      <w:r>
        <w:t>остей в их бухгалтерском учете.</w:t>
      </w:r>
    </w:p>
    <w:p w:rsidR="00FD6007" w:rsidRDefault="00FD6007" w:rsidP="00FD6007">
      <w:r>
        <w:t>Основная задача бухгалтерии в НКО — это обеспечение точности, своевременности и прозрачности информации о финансовом положении и результативности деятельности организации. Это важно для представления интересов членов организации, доноров, спонсоров и други</w:t>
      </w:r>
      <w:r>
        <w:t xml:space="preserve">х заинтересованных сторон. </w:t>
      </w:r>
    </w:p>
    <w:p w:rsidR="00FD6007" w:rsidRDefault="00FD6007" w:rsidP="00FD6007">
      <w:r>
        <w:t>В некоммерческих организациях особое внимание уделяется учету и отчетности о целевом использовании полученных средств. Многие НКО получают финансирование из грантов, пожертвований или иных источников, предназначенных для конкретных целей. Таким образом, важной частью учета становится отслеживание расходования этих средств в соо</w:t>
      </w:r>
      <w:r>
        <w:t>тветствии с заявленными целями.</w:t>
      </w:r>
    </w:p>
    <w:p w:rsidR="00FD6007" w:rsidRDefault="00FD6007" w:rsidP="00FD6007">
      <w:r>
        <w:t>Кроме того, в некоммерческих организациях часто нет четко определенного структурированного капитала, что делает процесс учета и анализа финансовой устойчивости более сложным. Бухгалтерия в таких организациях должна обеспечивать наличие информации о ликвидности, финансовой устой</w:t>
      </w:r>
      <w:r>
        <w:t>чивости и потенциальных рисках.</w:t>
      </w:r>
    </w:p>
    <w:p w:rsidR="00FD6007" w:rsidRDefault="00FD6007" w:rsidP="00FD6007">
      <w:r>
        <w:t>Также особенностью бухгалтерского учета в НКО является учет внереализационных доходов и расходов, таких как пожертвования, благотворительные взносы, гранты. Это требует особого подхода к оценке и классификации таких опер</w:t>
      </w:r>
      <w:r>
        <w:t>аций в бухгалтерских регистрах.</w:t>
      </w:r>
    </w:p>
    <w:p w:rsidR="00FD6007" w:rsidRDefault="00FD6007" w:rsidP="00FD6007">
      <w:r>
        <w:t>В целом, бухгалтерский учет в некоммерческих организациях нацелен на предоставление полной и достоверной информации о деятельности организации, что позволяет прозрачно и эффективно управлять ресурсами, обеспечивать соответствие целевому использованию средств и отчитываться перед заинтересованными сторонами.</w:t>
      </w:r>
    </w:p>
    <w:p w:rsidR="00FD6007" w:rsidRDefault="00FD6007" w:rsidP="00FD6007">
      <w:r>
        <w:t xml:space="preserve">Для успешной работы некоммерческой организации важно иметь грамотно построенную бухгалтерскую систему. Эффективный учет позволяет НКО своевременно и корректно формировать отчетность, необходимую для </w:t>
      </w:r>
      <w:proofErr w:type="spellStart"/>
      <w:r>
        <w:t>отчитывания</w:t>
      </w:r>
      <w:proofErr w:type="spellEnd"/>
      <w:r>
        <w:t xml:space="preserve"> перед государственными органами, партнерами и донорами. В связи с этим, бухгалтеры в некоммерческих организациях должны регулярно повышать свою квалификацию и быть в курсе все</w:t>
      </w:r>
      <w:r>
        <w:t>х изменений в законодательстве.</w:t>
      </w:r>
    </w:p>
    <w:p w:rsidR="00FD6007" w:rsidRDefault="00FD6007" w:rsidP="00FD6007">
      <w:r>
        <w:t>Существует ряд проблем, с которыми сталкиваются НКО при ведении бухгалтерского учета. Одной из них является неоднозначность нормативной базы. Законодательство, регулирующее деятельность НКО, постоянно меняется, что создает сложности в интерпретации и при</w:t>
      </w:r>
      <w:r>
        <w:t xml:space="preserve">менении норм в практике учета. </w:t>
      </w:r>
    </w:p>
    <w:p w:rsidR="00FD6007" w:rsidRDefault="00FD6007" w:rsidP="00FD6007">
      <w:r>
        <w:t>Кроме того, некоммерческие организации часто имеют ограниченные ресурсы на ведение качественного бухгалтерского учета. Это может приводить к ошибкам, опозданиям в подаче отчетности и другим нарушениям. Для решения этой проблемы многие организации обращаются к услугам вне</w:t>
      </w:r>
      <w:r>
        <w:t>шних консультантов и аудиторов.</w:t>
      </w:r>
    </w:p>
    <w:p w:rsidR="00FD6007" w:rsidRDefault="00FD6007" w:rsidP="00FD6007">
      <w:r>
        <w:lastRenderedPageBreak/>
        <w:t>Также стоит отметить, что многие НКО активно сотрудничают с международными партнерами и получают финансирование из-за рубежа. Это требует от бухгалтеров знания международных стандартов учета и отчетности, а также умения коррект</w:t>
      </w:r>
      <w:r>
        <w:t>но учитывать валютные операции.</w:t>
      </w:r>
    </w:p>
    <w:p w:rsidR="00FD6007" w:rsidRPr="00FD6007" w:rsidRDefault="00FD6007" w:rsidP="00FD6007">
      <w:r>
        <w:t>В заключение, можно сказать, что бухгалтерский учет в некоммерческих организациях имеет свои особенности и сложности. Однако его роль крайне важна для обеспечения прозрачности и эффективности работы НКО. Грамотное ведение учета и своевременное реагирование на изменения в законодательстве позволяет некоммерческим организациям успешно реализовывать свою миссию и укреплять доверие со стороны общества и партнеров.</w:t>
      </w:r>
      <w:bookmarkEnd w:id="0"/>
    </w:p>
    <w:sectPr w:rsidR="00FD6007" w:rsidRPr="00FD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3D"/>
    <w:rsid w:val="004A023D"/>
    <w:rsid w:val="00FD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1DBD"/>
  <w15:chartTrackingRefBased/>
  <w15:docId w15:val="{31BB22D1-8996-4632-9F2F-4E065BD0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6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2023-10-03T15:02:00Z</dcterms:created>
  <dcterms:modified xsi:type="dcterms:W3CDTF">2023-10-03T15:04:00Z</dcterms:modified>
</cp:coreProperties>
</file>