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6A" w:rsidRDefault="000F3FBC" w:rsidP="000F3FBC">
      <w:pPr>
        <w:pStyle w:val="1"/>
        <w:jc w:val="center"/>
      </w:pPr>
      <w:r w:rsidRPr="000F3FBC">
        <w:t>Бухгалтерский учёт в сельском хозяйстве</w:t>
      </w:r>
      <w:r>
        <w:t>:</w:t>
      </w:r>
      <w:r w:rsidRPr="000F3FBC">
        <w:t xml:space="preserve"> основные аспекты</w:t>
      </w:r>
    </w:p>
    <w:p w:rsidR="000F3FBC" w:rsidRDefault="000F3FBC" w:rsidP="000F3FBC"/>
    <w:p w:rsidR="000F3FBC" w:rsidRDefault="000F3FBC" w:rsidP="000F3FBC">
      <w:bookmarkStart w:id="0" w:name="_GoBack"/>
      <w:r>
        <w:t xml:space="preserve">Бухгалтерский учет в сельском хозяйстве играет ключевую роль в управлении аграрными предприятиями и фермерскими хозяйствами. Особенности аграрного сектора, такие как сезонность работ, биологическая основа производства и зависимость от природных условий, делают учет в сельском </w:t>
      </w:r>
      <w:r>
        <w:t>хозяйстве уникальным и сложным.</w:t>
      </w:r>
    </w:p>
    <w:p w:rsidR="000F3FBC" w:rsidRDefault="000F3FBC" w:rsidP="000F3FBC">
      <w:r>
        <w:t>Одной из ключевых особенностей бухгалтерского учета в сельском хозяйстве является учет биологических активов. Это может включать в себя растения, скот и другие животные. Оценка стоимости таких активов требует учета их биологического развития и потенциально</w:t>
      </w:r>
      <w:r>
        <w:t xml:space="preserve">й продажной стоимости. </w:t>
      </w:r>
    </w:p>
    <w:p w:rsidR="000F3FBC" w:rsidRDefault="000F3FBC" w:rsidP="000F3FBC">
      <w:r>
        <w:t>Также важным элементом учета в сельском хозяйстве является учет затрат на производство. Затраты, связанные с выращиванием урожая или разведением скота, могут варьироваться от года к году в зависимости от множества факторов, включая погодные условия, цены на ресурсы и многие другие. Правильное распределение этих затрат на соответствующие продукты или процессы жизненного цикла растений и животных имеет первостепенное значение для определ</w:t>
      </w:r>
      <w:r>
        <w:t>ения прибыльности производства.</w:t>
      </w:r>
    </w:p>
    <w:p w:rsidR="000F3FBC" w:rsidRDefault="000F3FBC" w:rsidP="000F3FBC">
      <w:r>
        <w:t xml:space="preserve">Кроме того, аграрные предприятия часто сталкиваются с необходимостью ведения учета государственных субсидий, льгот и других форм поддержки, которые могут оказывать существенное влияние на </w:t>
      </w:r>
      <w:r>
        <w:t>финансовый результат хозяйства.</w:t>
      </w:r>
    </w:p>
    <w:p w:rsidR="000F3FBC" w:rsidRDefault="000F3FBC" w:rsidP="000F3FBC">
      <w:r>
        <w:t>Особое внимание в учете сельскохозяйственных предприятий уделяется также амортизации сельскохозяйственной техники и механизмов, учету земельных участков и прав на них, а также учету запасов в условиях сезонности производства.</w:t>
      </w:r>
    </w:p>
    <w:p w:rsidR="000F3FBC" w:rsidRDefault="000F3FBC" w:rsidP="000F3FBC">
      <w:r>
        <w:t>Дополнительным аспектом бухгалтерского учета в сельском хозяйстве является учет инвестиций в инфраструктуру и модернизацию производства. Многие аграрные предприятия инвестируют в современное оборудование, автоматизированные системы управления и прогрессивные технологии сельскохозяйственного производства с целью повышения конкурентоспособности и оптимизации затрат. Эти инвестиции требуют правильной амо</w:t>
      </w:r>
      <w:r>
        <w:t>ртизации и учета в бухгалтерии.</w:t>
      </w:r>
    </w:p>
    <w:p w:rsidR="000F3FBC" w:rsidRDefault="000F3FBC" w:rsidP="000F3FBC">
      <w:r>
        <w:t>Также следует учитывать особенности учета сельскохозяйственных товаров на складах. В сельском хозяйстве часто присутствует сезонное накопление запасов, таких как урожай, который может быть реализован в ближайшем будущем. Правильное учетное представление о стоимости этих запасов, учитывая потери от хранения, убыль по природным причинам или колебания рыночных цен, имеет важное значение для обеспечения досто</w:t>
      </w:r>
      <w:r>
        <w:t>верности финансовой отчетности.</w:t>
      </w:r>
    </w:p>
    <w:p w:rsidR="000F3FBC" w:rsidRDefault="000F3FBC" w:rsidP="000F3FBC">
      <w:r>
        <w:t>Кредитование и финансирование также играют ключевую роль в экономике сельского хозяйства. Многие фермеры и аграрные предприятия используют кредитные ресурсы для финансирования текущей деятельности или крупных инвестиций. Учет обязательств перед кредиторами, расчет процентов и амортизации кредитов требуют вн</w:t>
      </w:r>
      <w:r>
        <w:t>имательного подхода и точности.</w:t>
      </w:r>
    </w:p>
    <w:p w:rsidR="000F3FBC" w:rsidRDefault="000F3FBC" w:rsidP="000F3FBC">
      <w:r>
        <w:t>Таким образом, бухгалтерский учет в сельском хозяйстве представляет собой сложный и многогранный процесс, который учитывает множество специфических факторов данной отрасли. Правильно организованный учет позволяет сельскохозяйственным предприятиям эффективно управлять своими ресурсами, прогнозировать результаты деятельности и формировать стратегию развития на долгосрочную перспективу.</w:t>
      </w:r>
    </w:p>
    <w:p w:rsidR="000F3FBC" w:rsidRPr="000F3FBC" w:rsidRDefault="000F3FBC" w:rsidP="000F3FBC">
      <w:r>
        <w:t xml:space="preserve">В заключение можно сказать, что бухгалтерский учет в сельском хозяйстве требует глубоких знаний специфики данной отрасли и способности адаптироваться к постоянно меняющимся </w:t>
      </w:r>
      <w:r>
        <w:lastRenderedPageBreak/>
        <w:t>условиям производства. Эффективное ведение учета позволяет аграрным предприятиям и фермерам принимать обоснованные управленческие решения, направленные на увеличение эффективности и прибыльности своей деятельности.</w:t>
      </w:r>
      <w:bookmarkEnd w:id="0"/>
    </w:p>
    <w:sectPr w:rsidR="000F3FBC" w:rsidRPr="000F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A"/>
    <w:rsid w:val="000F3FBC"/>
    <w:rsid w:val="007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B8CB"/>
  <w15:chartTrackingRefBased/>
  <w15:docId w15:val="{5023378F-E8A7-453B-B779-EE983E6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2023-10-03T15:04:00Z</dcterms:created>
  <dcterms:modified xsi:type="dcterms:W3CDTF">2023-10-03T15:06:00Z</dcterms:modified>
</cp:coreProperties>
</file>