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14" w:rsidRDefault="00F74157" w:rsidP="00F74157">
      <w:pPr>
        <w:pStyle w:val="1"/>
        <w:jc w:val="center"/>
      </w:pPr>
      <w:r w:rsidRPr="00F74157">
        <w:t>Оценка рисков в бухгалтерском учёте и аудите</w:t>
      </w:r>
    </w:p>
    <w:p w:rsidR="00F74157" w:rsidRDefault="00F74157" w:rsidP="00F74157"/>
    <w:p w:rsidR="00F74157" w:rsidRDefault="00F74157" w:rsidP="00F74157">
      <w:bookmarkStart w:id="0" w:name="_GoBack"/>
      <w:r>
        <w:t xml:space="preserve">Риск играет важную роль в бухгалтерском учёте и аудите, так как может повлиять на точность и надёжность финансовой отчётности компании. Понимание и оценка рисков являются ключевыми элементами для обеспечения качественного бухгалтерского учёта и проведения </w:t>
      </w:r>
      <w:r>
        <w:t>эффективного аудита.</w:t>
      </w:r>
    </w:p>
    <w:p w:rsidR="00F74157" w:rsidRDefault="00F74157" w:rsidP="00F74157">
      <w:r>
        <w:t>Важным аспектом оценки рисков в бухгалтерском учёте является выявление возможных ошибок и искажений в финансовой отчётности. Это включает в себя оценку качества внутренних контрольных процедур, которые компания использует для предотвращения и выявления ошибок. Ошибки могут возникнуть из-за неправильного применения бухгалтерских стандартов, недостаточной квалификации сотрудник</w:t>
      </w:r>
      <w:r>
        <w:t>ов или системных недоразумений.</w:t>
      </w:r>
    </w:p>
    <w:p w:rsidR="00F74157" w:rsidRDefault="00F74157" w:rsidP="00F74157">
      <w:r>
        <w:t>Оценка рисков также связана с анализом внешней среды, в которой действует компания. Экономические, политические и технологические изменения могут повлиять на финансовую стабильность и производственные процессы предприятия. Аудиторы и бухгалтеры должны следить за такими изменениями и оценивать их воздей</w:t>
      </w:r>
      <w:r>
        <w:t>ствие на финансовую отчётность.</w:t>
      </w:r>
    </w:p>
    <w:p w:rsidR="00F74157" w:rsidRDefault="00F74157" w:rsidP="00F74157">
      <w:r>
        <w:t>Оценка рисков в аудите также включает в себя оценку надёжности и достоверности информации, предоставленной клиентом. Аудиторы должны определить, насколько можно доверять данным, на которых основана финансовая отчётность. Это включает в себя проверку подлинности документов, анализ контрактов и соглашений, а также проверку правильности учёта и</w:t>
      </w:r>
      <w:r>
        <w:t xml:space="preserve"> оценки активов и обязательств.</w:t>
      </w:r>
    </w:p>
    <w:p w:rsidR="00F74157" w:rsidRDefault="00F74157" w:rsidP="00F74157">
      <w:r>
        <w:t>Оценка рисков в бухгалтерии и аудите также помогает определить аудиторский подход и стратегию. На основе оценки рисков аудиторы могут решить, какие области и транзакции требуют более детальной проверки, и какие можно оценить более обобщенно. Это позволяет оптимизировать процесс аудита и обеспечить его эффективность.</w:t>
      </w:r>
    </w:p>
    <w:p w:rsidR="00F74157" w:rsidRDefault="00F74157" w:rsidP="00F74157">
      <w:r>
        <w:t>Оценка рисков в бухгалтерском учете и аудите также направлена на выявление возможных мошеннических действий и финансовых недоразумений. Аудиторы и бухгалтеры должны быть особенно бдительными при обнаружении аномалий в финансовых данных, так как они могут свидетельствовать о мошенничестве или некорректной бухгалтерской практике. Оценка рисков позволяет идентифицировать такие потенциальные проблемы и предпринимать необ</w:t>
      </w:r>
      <w:r>
        <w:t>ходимые меры для их разрешения.</w:t>
      </w:r>
    </w:p>
    <w:p w:rsidR="00F74157" w:rsidRDefault="00F74157" w:rsidP="00F74157">
      <w:r>
        <w:t>Еще одним аспектом оценки рисков в бухгалтерском учете и аудите является соответствие бухгалтерской отчетности применимым бухгалтерским стандартам и нормативам. Аудиторы обязаны удостовериться, что компания соблюдает все требования к отчетности, что включает в себя правильное учетное отражение операций, соответствующую классификацию активов и обязательств, а также правильное определение и ра</w:t>
      </w:r>
      <w:r>
        <w:t>спределение доходов и расходов.</w:t>
      </w:r>
    </w:p>
    <w:p w:rsidR="00F74157" w:rsidRDefault="00F74157" w:rsidP="00F74157">
      <w:r>
        <w:t>Для эффективной оценки рисков аудиторы и бухгалтеры часто используют различные методы и инструменты, такие как анализ данных, сравнение с предыдущими периодами, статистические методы и экспертные оценки. Важно также учитывать контекст и особенности конкретной компании и её отрасли, так как риски могут существенно разли</w:t>
      </w:r>
      <w:r>
        <w:t>чаться в разных сферах бизнеса.</w:t>
      </w:r>
    </w:p>
    <w:p w:rsidR="00F74157" w:rsidRPr="00F74157" w:rsidRDefault="00F74157" w:rsidP="00F74157">
      <w:r>
        <w:t xml:space="preserve">В заключение, оценка рисков в бухгалтерском учете и аудите является неотъемлемой частью процесса обеспечения качественной финансовой отчетности и доверия к ней. Этот процесс помогает выявлять потенциальные проблемы, угрозы и ошибки в бухгалтерии компании, что позволяет принимать своевременные меры по их устранению. Точная и надежная финансовая </w:t>
      </w:r>
      <w:r>
        <w:lastRenderedPageBreak/>
        <w:t>отчетность, подкрепленная адекватной оценкой рисков, способствует здоровому функционированию рынка и долгосрочной устойчивости предприятий.</w:t>
      </w:r>
      <w:bookmarkEnd w:id="0"/>
    </w:p>
    <w:sectPr w:rsidR="00F74157" w:rsidRPr="00F7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14"/>
    <w:rsid w:val="001C6514"/>
    <w:rsid w:val="00F7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04FE"/>
  <w15:chartTrackingRefBased/>
  <w15:docId w15:val="{C97ADEA6-10D2-4A89-B253-B9C0D897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1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2023-10-03T15:12:00Z</dcterms:created>
  <dcterms:modified xsi:type="dcterms:W3CDTF">2023-10-03T15:13:00Z</dcterms:modified>
</cp:coreProperties>
</file>