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8C" w:rsidRDefault="00EA61EE" w:rsidP="00EA61EE">
      <w:pPr>
        <w:pStyle w:val="1"/>
        <w:jc w:val="center"/>
      </w:pPr>
      <w:r w:rsidRPr="00EA61EE">
        <w:t>Бухгалтерский учёт лизинговых операций</w:t>
      </w:r>
      <w:r>
        <w:t>:</w:t>
      </w:r>
      <w:r w:rsidRPr="00EA61EE">
        <w:t xml:space="preserve"> правила и особенности</w:t>
      </w:r>
    </w:p>
    <w:p w:rsidR="00EA61EE" w:rsidRDefault="00EA61EE" w:rsidP="00EA61EE"/>
    <w:p w:rsidR="00EA61EE" w:rsidRDefault="00EA61EE" w:rsidP="00EA61EE">
      <w:bookmarkStart w:id="0" w:name="_GoBack"/>
      <w:r>
        <w:t>Бухгалтерский учёт лизинговых операций является важной частью финансовой деятельности многих компаний, и особое внимание уделяется его правильной организации. Лизинг – это сложный финансовый инструмент, который представляет собой аренду имущества на длительный срок с правом последующе</w:t>
      </w:r>
      <w:r>
        <w:t>го выкупа или без такого права.</w:t>
      </w:r>
    </w:p>
    <w:p w:rsidR="00EA61EE" w:rsidRDefault="00EA61EE" w:rsidP="00EA61EE">
      <w:r>
        <w:t>Основное различие между лизингом и обычной арендой заключается в том, что при лизинге риск и выгоды от владения активом переходят к лизингополучателю. Это дает основание для учета лизингового актива на балансе лизингополучателя, а не у лизингодателя, как это</w:t>
      </w:r>
      <w:r>
        <w:t xml:space="preserve"> происходит при обычной аренде.</w:t>
      </w:r>
    </w:p>
    <w:p w:rsidR="00EA61EE" w:rsidRDefault="00EA61EE" w:rsidP="00EA61EE">
      <w:r>
        <w:t>В бухгалтерском учете различают финансовый (капитальный) и операционный лизинг. При финансовом лизинге актив и соответствующая обязательство по оплате лизинговых платежей учитываются на балансе лизингополучателя, тогда как у лизингодателя данный актив списывается с баланса. В случае операционного лизинга актив остается на балансе лизингодателя, а лизингополучатель отражает только лизинговые пл</w:t>
      </w:r>
      <w:r>
        <w:t>атежи как операционные расходы.</w:t>
      </w:r>
    </w:p>
    <w:p w:rsidR="00EA61EE" w:rsidRDefault="00EA61EE" w:rsidP="00EA61EE">
      <w:r>
        <w:t xml:space="preserve">Процесс учета лизинговых операций требует четкого следования стандартам бухгалтерского учета и законодательству, а также учета многих дополнительных параметров: начисления амортизации, учет НДС, учет процентов </w:t>
      </w:r>
      <w:r>
        <w:t xml:space="preserve">по лизинговым платежам и т. д. </w:t>
      </w:r>
    </w:p>
    <w:p w:rsidR="00EA61EE" w:rsidRDefault="00EA61EE" w:rsidP="00EA61EE">
      <w:r>
        <w:t>Также стоит отметить, что правила учета лизинговых операций могут различаться в зависимости от принятых в стране стандартов бухгалтерского учета. Например, МСФО и РСБУ имеют ряд различий в подходах к учету лизинга.</w:t>
      </w:r>
    </w:p>
    <w:p w:rsidR="00EA61EE" w:rsidRDefault="00EA61EE" w:rsidP="00EA61EE">
      <w:r>
        <w:t>С учетом специфики лизинговых операций, компании также сталкиваются с рядом сложностей при отражении данных операций в бухгалтерском учете. Одной из ключевых задач является правильная классификация лизинга как финансового или операционного, так как от этого зависит метод</w:t>
      </w:r>
      <w:r>
        <w:t>ика учета и амортизации актива.</w:t>
      </w:r>
    </w:p>
    <w:p w:rsidR="00EA61EE" w:rsidRDefault="00EA61EE" w:rsidP="00EA61EE">
      <w:r>
        <w:t>Дополнительно, необходимо учитывать возможные изменения в условиях лизингового договора, такие как пересмотр сроков аренды или изменение стоимости имущества. Эти изменения могут потребовать переоценки актива или обязательства и соответствующих корре</w:t>
      </w:r>
      <w:r>
        <w:t>ктировок в бухгалтерском учете.</w:t>
      </w:r>
    </w:p>
    <w:p w:rsidR="00EA61EE" w:rsidRDefault="00EA61EE" w:rsidP="00EA61EE">
      <w:r>
        <w:t>Также, учитывая длительный характер большинства лизинговых договоров, бухгалтерия должна осуществлять регулярный контроль за своевременностью и полнотой платежей по лизингу, а также за правильностью начи</w:t>
      </w:r>
      <w:r>
        <w:t>сления процентов и амортизации.</w:t>
      </w:r>
    </w:p>
    <w:p w:rsidR="00EA61EE" w:rsidRDefault="00EA61EE" w:rsidP="00EA61EE">
      <w:r>
        <w:t>Важным аспектом является налоговое законодательство. В разных юрисдикциях условия признания операций по лизингу и их налогообложения могут различаться. Это требует от бухгалтеров не только знания местного законодательства, но и умения его п</w:t>
      </w:r>
      <w:r>
        <w:t>равильно применять на практике.</w:t>
      </w:r>
    </w:p>
    <w:p w:rsidR="00EA61EE" w:rsidRDefault="00EA61EE" w:rsidP="00EA61EE">
      <w:r>
        <w:t xml:space="preserve">В свете </w:t>
      </w:r>
      <w:proofErr w:type="spellStart"/>
      <w:r>
        <w:t>цифровизации</w:t>
      </w:r>
      <w:proofErr w:type="spellEnd"/>
      <w:r>
        <w:t xml:space="preserve"> и автоматизации процессов, многие компании стараются внедрять современные программные решения для учета лизинговых операций, что позволяет упростить и ускорить процесс, но также требует постоянного обновления знаний и навыков у специалис</w:t>
      </w:r>
      <w:r>
        <w:t>тов.</w:t>
      </w:r>
    </w:p>
    <w:p w:rsidR="00EA61EE" w:rsidRDefault="00EA61EE" w:rsidP="00EA61EE">
      <w:r>
        <w:t>В целом, правильное и своевременное отражение лизинговых операций в бухгалтерском учете требует глубокой экспертизы, аккуратности и внимания к деталям со стороны бухгалтеров.</w:t>
      </w:r>
    </w:p>
    <w:p w:rsidR="00EA61EE" w:rsidRPr="00EA61EE" w:rsidRDefault="00EA61EE" w:rsidP="00EA61EE">
      <w:r>
        <w:lastRenderedPageBreak/>
        <w:t>В заключение, бухгалтерский учет лизинговых операций – это сложный и многогранный процесс, требующий глубоких знаний и понимания сущности лизинга. Он играет важную роль в отражении истинного финансового положения компании и требует особого внимания со стороны бухгалтеров и аудиторов.</w:t>
      </w:r>
      <w:bookmarkEnd w:id="0"/>
    </w:p>
    <w:sectPr w:rsidR="00EA61EE" w:rsidRPr="00EA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8C"/>
    <w:rsid w:val="00D4178C"/>
    <w:rsid w:val="00E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1864"/>
  <w15:chartTrackingRefBased/>
  <w15:docId w15:val="{E189E8B3-F59C-411B-A608-D80B8EE8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2023-10-04T03:39:00Z</dcterms:created>
  <dcterms:modified xsi:type="dcterms:W3CDTF">2023-10-04T03:41:00Z</dcterms:modified>
</cp:coreProperties>
</file>