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889" w:rsidRDefault="00867356" w:rsidP="00867356">
      <w:pPr>
        <w:pStyle w:val="1"/>
        <w:jc w:val="center"/>
      </w:pPr>
      <w:r w:rsidRPr="00867356">
        <w:t>Финансовая отчётность и устойчивое развитие предприятий</w:t>
      </w:r>
    </w:p>
    <w:p w:rsidR="00867356" w:rsidRDefault="00867356" w:rsidP="00867356"/>
    <w:p w:rsidR="00867356" w:rsidRDefault="00867356" w:rsidP="00867356">
      <w:bookmarkStart w:id="0" w:name="_GoBack"/>
      <w:r>
        <w:t>Финансовая отчётность является ключевым инструментом коммуникации компании с внешним миром — инвесторами, кредиторами, регуляторами и другими заинтересованными сторонами. Качественная и своевременная финансовая отчётность позволяет компаниям привлекать необходимые ресурсы для дальнейшего роста и развития. Однако в современных условиях акцент делается не только на финансовую составляющую, но и на устойчивость предприятия в экологическом, социаль</w:t>
      </w:r>
      <w:r>
        <w:t>ном и экономическом контекстах.</w:t>
      </w:r>
    </w:p>
    <w:p w:rsidR="00867356" w:rsidRDefault="00867356" w:rsidP="00867356">
      <w:r>
        <w:t>Устойчивое развитие предприятий становится одной из главных целей в бизнес-сообществе. Это развитие, которое удовлетворяет потребности настоящего, не ущемляя при этом возможности будущих поколений. Учет аспектов устойчивости в финансовой отчетности позволяет компаниям демонстрировать свою ответственность перед</w:t>
      </w:r>
      <w:r>
        <w:t xml:space="preserve"> обществом и окружающей средой.</w:t>
      </w:r>
    </w:p>
    <w:p w:rsidR="00867356" w:rsidRDefault="00867356" w:rsidP="00867356">
      <w:r>
        <w:t>За последние годы стандарты бухгалтерского учета стали включать в себя требования по раскрытию информации о социальной и экологической ответственности. Так, многие крупные компании начали публиковать отчеты о своем вкладе в устойчивое развитие, которые дополняют традиционную финансовую отчетность. Эти отчеты содержат данные о воздействии компании на окружающую среду, о ее отношении к работникам, партнерам и обществу в це</w:t>
      </w:r>
      <w:r>
        <w:t>лом.</w:t>
      </w:r>
    </w:p>
    <w:p w:rsidR="00867356" w:rsidRDefault="00867356" w:rsidP="00867356">
      <w:r>
        <w:t>Такое расширение границ отчетности позволяет предприятиям выстраивать долгосрочные стратегии, учитывая интересы всех заинтересованных сторон. Это не только повышает доверие со стороны общественности, но и способствует привлечению инвестиций в проекты, напра</w:t>
      </w:r>
      <w:r>
        <w:t>вленные на устойчивое развитие.</w:t>
      </w:r>
    </w:p>
    <w:p w:rsidR="00867356" w:rsidRDefault="00867356" w:rsidP="00867356">
      <w:r>
        <w:t>Однако внедрение принципов устойчивости в финансовую отчетность представляет собой ряд вызовов. К ним относится отсутствие унифицированных стандартов учета устойчивости, сложность количественной оценки некоторых параметров, а также риск "зеленого" маркетинга или предоставления искаженной инфо</w:t>
      </w:r>
      <w:r>
        <w:t>рмации о деятельности компании.</w:t>
      </w:r>
    </w:p>
    <w:p w:rsidR="00867356" w:rsidRDefault="00867356" w:rsidP="00867356">
      <w:r>
        <w:t>Тем не менее, интеграция финансовой отчетности и устойчивого развития является важным шагом на пути к созданию устойчивого бизнеса, который будет приносить пользу не только акционерам, но и всему обществу.</w:t>
      </w:r>
    </w:p>
    <w:p w:rsidR="00867356" w:rsidRDefault="00867356" w:rsidP="00867356">
      <w:r>
        <w:t>Важность интеграции устойчивого развития и финансовой отчетности подтверждается ростом интереса инвесторов к экологическим, социальным и управленческим аспектам деятельности компаний. Современные инвесторы понимают, что финансовая устойчивость компании тесно связана с ее социальной ответственностью и экологической безопасностью. Поэтому при принятии решений о вложении средств они все чаще обращают внимание на дополнительные показатели, связанные с у</w:t>
      </w:r>
      <w:r>
        <w:t>стойчивым развитием.</w:t>
      </w:r>
    </w:p>
    <w:p w:rsidR="00867356" w:rsidRDefault="00867356" w:rsidP="00867356">
      <w:r>
        <w:t xml:space="preserve">Для успешного учета параметров устойчивости в финансовой отчетности предприятиям необходимо внедрять новые методики и инструменты анализа. Процесс такого внедрения требует от компаний значительных инвестиций в обучение своих сотрудников, адаптацию бухгалтерских систем и создание новых отделов или направлений, ответственных за мониторинг и </w:t>
      </w:r>
      <w:r>
        <w:t>анализ параметров устойчивости.</w:t>
      </w:r>
    </w:p>
    <w:p w:rsidR="00867356" w:rsidRDefault="00867356" w:rsidP="00867356">
      <w:r>
        <w:t>Помимо этого, компаниям следует активно взаимодействовать с заинтересованными сторонами: акционерами, партнерами, клиентами и обществом в целом. Это позволит не только повысить уровень доверия к предприятию, но и получить обратную связь, которая будет способствовать корректировке стратегии устойчивого развития в соответствии с актуальными требованиями и ожиданиями.</w:t>
      </w:r>
    </w:p>
    <w:p w:rsidR="00867356" w:rsidRPr="00867356" w:rsidRDefault="00867356" w:rsidP="00867356">
      <w:r>
        <w:lastRenderedPageBreak/>
        <w:t>В заключение можно сказать, что интеграция финансовой отчетности и устойчивого развития — это не просто модный тренд, но и необходимость для современного бизнеса. Такой подход помогает компаниям не только укрепить свою репутацию и доверие со стороны общества, но и обеспечивает их долгосрочное успешное развитие в условиях постоянно меняющегося мира.</w:t>
      </w:r>
      <w:bookmarkEnd w:id="0"/>
    </w:p>
    <w:sectPr w:rsidR="00867356" w:rsidRPr="00867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89"/>
    <w:rsid w:val="00867356"/>
    <w:rsid w:val="00D0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745E"/>
  <w15:chartTrackingRefBased/>
  <w15:docId w15:val="{A646F229-1CBA-40AB-BAD7-340684E0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73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73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551</Words>
  <Characters>3144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2023-10-04T18:47:00Z</dcterms:created>
  <dcterms:modified xsi:type="dcterms:W3CDTF">2023-10-04T18:49:00Z</dcterms:modified>
</cp:coreProperties>
</file>