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22" w:rsidRDefault="00DA4184" w:rsidP="00DA4184">
      <w:pPr>
        <w:pStyle w:val="1"/>
        <w:jc w:val="center"/>
      </w:pPr>
      <w:r w:rsidRPr="00DA4184">
        <w:t>Маркетинговые стратегии в сегменте малого и среднего бизнеса</w:t>
      </w:r>
    </w:p>
    <w:p w:rsidR="00DA4184" w:rsidRDefault="00DA4184" w:rsidP="00DA4184"/>
    <w:p w:rsidR="00DA4184" w:rsidRDefault="00DA4184" w:rsidP="00DA4184">
      <w:bookmarkStart w:id="0" w:name="_GoBack"/>
      <w:r>
        <w:t>Маркетинговые стратегии в сегменте малого и среднего бизнеса отличаются от стратегий крупных корпораций, учитывая ограниченные ресурсы и особенности рыночной динамики в данном сегменте. Малые и средние предприятия (МСП) часто не обладают большими бюджетами на рекламу и продвижение, поэтому им необходимо выбирать наиболее эффективные и целев</w:t>
      </w:r>
      <w:r>
        <w:t>ые методы привлечения клиентов.</w:t>
      </w:r>
    </w:p>
    <w:p w:rsidR="00DA4184" w:rsidRDefault="00DA4184" w:rsidP="00DA4184">
      <w:r>
        <w:t>Одной из ключевых особенностей маркетинга для МСП является близость к клиенту. Поскольку многие МСП работают в локальных рынках или в узких сегментах, им важно знать своего клиента, его потребности и пристрастия. Это позволяет создавать персонализированные предложения и устанавливать долгосро</w:t>
      </w:r>
      <w:r>
        <w:t>чные отношения с потребителями.</w:t>
      </w:r>
    </w:p>
    <w:p w:rsidR="00DA4184" w:rsidRDefault="00DA4184" w:rsidP="00DA4184">
      <w:r>
        <w:t>Социальные сети стали важным инструментом для малого и среднего бизнеса. Их применение позволяет не только держать руку на пульсе интересов целевой аудитории, но и экономить на рекламных бюджетах, используя возможности органич</w:t>
      </w:r>
      <w:r>
        <w:t xml:space="preserve">ного распространения контента. </w:t>
      </w:r>
    </w:p>
    <w:p w:rsidR="00DA4184" w:rsidRDefault="00DA4184" w:rsidP="00DA4184">
      <w:r>
        <w:t>Сотрудничество с другими предприятиями также может оказаться выгодной стратегией. Партнерские отношения могут дать доступ к новым рынкам или ресурсам, которые были бы недоступны для одной компании. Это может включать в себя совместные маркетинго</w:t>
      </w:r>
      <w:r>
        <w:t>вые кампании, скидки или акции.</w:t>
      </w:r>
    </w:p>
    <w:p w:rsidR="00DA4184" w:rsidRDefault="00DA4184" w:rsidP="00DA4184">
      <w:r>
        <w:t>Кроме того, для многих МСП эффективным инструментом становится участие в ярмарках, выставках и других мероприятиях, которые позволяют напрямую взаимодействовать с потребителями, получать обратную связь и устанавливать контакты.</w:t>
      </w:r>
    </w:p>
    <w:p w:rsidR="00DA4184" w:rsidRDefault="00DA4184" w:rsidP="00DA4184">
      <w:r>
        <w:t>Для малого и среднего бизнеса особенно важна адаптация к новым технологиям. Внедрение цифровых инструментов может значительно повысить эффективность маркетинговых кампаний, упростить взаимодействие с клиентами и автоматизировать многие процессы. Например, CRM-системы позволяют сегментировать аудиторию, анализировать предпочтения покупателей и строит</w:t>
      </w:r>
      <w:r>
        <w:t xml:space="preserve">ь индивидуальные коммуникации. </w:t>
      </w:r>
    </w:p>
    <w:p w:rsidR="00DA4184" w:rsidRDefault="00DA4184" w:rsidP="00DA4184">
      <w:r>
        <w:t xml:space="preserve">Еще одна важная особенность — это необходимость постоянного обучения. Рынок, технологии и потребительские привычки меняются очень быстро. МСП должны быть готовы к быстрой адаптации, а это требует постоянного изучения новинок в сфере маркетинга, участия в </w:t>
      </w:r>
      <w:proofErr w:type="spellStart"/>
      <w:r>
        <w:t>вебинар</w:t>
      </w:r>
      <w:r>
        <w:t>ах</w:t>
      </w:r>
      <w:proofErr w:type="spellEnd"/>
      <w:r>
        <w:t>, мастер-классах и тренингах.</w:t>
      </w:r>
    </w:p>
    <w:p w:rsidR="00DA4184" w:rsidRDefault="00DA4184" w:rsidP="00DA4184">
      <w:r>
        <w:t>Также стоит упомянуть о значении лояльности клиентов для малого и среднего бизнеса. В условиях ограниченных ресурсов по удержанию клиента может уйти в разы меньше средств, чем на привлечение нового. Программы лояльности, акции для постоянных покупателей и высокий уровень сервиса позволяют не только удерживать клиентов, но и превращать их в посланников бренда, которые будут рекомендоват</w:t>
      </w:r>
      <w:r>
        <w:t>ь вашу компанию своим знакомым.</w:t>
      </w:r>
    </w:p>
    <w:p w:rsidR="00DA4184" w:rsidRDefault="00DA4184" w:rsidP="00DA4184">
      <w:r>
        <w:t>В целом, маркетинг в сегменте МСП — это постоянная работа над ошибками, анализ результатов и поиск оптимальных решений. Он требует комплексного подхода и учета множества факторов, от особенностей целевой аудитории до актуальных трендов рынка.</w:t>
      </w:r>
    </w:p>
    <w:p w:rsidR="00DA4184" w:rsidRPr="00DA4184" w:rsidRDefault="00DA4184" w:rsidP="00DA4184">
      <w:r>
        <w:t>В заключение можно сказать, что маркетинг в сегменте малого и среднего бизнеса требует гибкости, креативности и готовности быстро адаптироваться к меняющимся рыночным условиям. При правильном подходе даже небольшие компании могут успешно конкурировать с крупными игроками, предлагая уникальные товары и услуги и создавая сильные отношения с клиентами.</w:t>
      </w:r>
      <w:bookmarkEnd w:id="0"/>
    </w:p>
    <w:sectPr w:rsidR="00DA4184" w:rsidRPr="00DA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22"/>
    <w:rsid w:val="00646F22"/>
    <w:rsid w:val="00DA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8FB8"/>
  <w15:chartTrackingRefBased/>
  <w15:docId w15:val="{41EB5A14-2D86-4D19-99F9-004F93D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1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2023-10-06T03:58:00Z</dcterms:created>
  <dcterms:modified xsi:type="dcterms:W3CDTF">2023-10-06T04:01:00Z</dcterms:modified>
</cp:coreProperties>
</file>