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19" w:rsidRDefault="008D5355" w:rsidP="008D5355">
      <w:pPr>
        <w:pStyle w:val="1"/>
        <w:jc w:val="center"/>
      </w:pPr>
      <w:r w:rsidRPr="008D5355">
        <w:t>Влияние культурных и социальных факторов на маркетинг</w:t>
      </w:r>
    </w:p>
    <w:p w:rsidR="008D5355" w:rsidRDefault="008D5355" w:rsidP="008D5355"/>
    <w:p w:rsidR="008D5355" w:rsidRDefault="008D5355" w:rsidP="008D5355">
      <w:bookmarkStart w:id="0" w:name="_GoBack"/>
      <w:r>
        <w:t xml:space="preserve">Культурные и социальные факторы играют ключевую роль в маркетинге, влияя на решения потребителей и определяя успешность маркетинговых стратегий. Понимание и учет этих факторов позволяют компаниям эффективно адаптировать свои продукты, услуги и сообщения к </w:t>
      </w:r>
      <w:r>
        <w:t>конкретной аудитории.</w:t>
      </w:r>
    </w:p>
    <w:p w:rsidR="008D5355" w:rsidRDefault="008D5355" w:rsidP="008D5355">
      <w:r>
        <w:t>Культура представляет собой систему ценностей, верований, обычаев и практик, которые делятся членами определенного общества или группы. Эти ценности и убеждения формируют представления людей о том, что является приемлемым, желательным или нормальным, и они напрямую влияют на их потребительское поведение. Таким образом, для эффективного проникновения на новый рынок необходимо изу</w:t>
      </w:r>
      <w:r>
        <w:t>чить и понять местную культуру.</w:t>
      </w:r>
    </w:p>
    <w:p w:rsidR="008D5355" w:rsidRDefault="008D5355" w:rsidP="008D5355">
      <w:r>
        <w:t>Социальные факторы также оказывают влияние на маркетинг. Это может включать в себя семейные отношения, социальные группы и классы, а также социальные тренды. Например, в некоторых культурах решения о покупке принимаются семейным советом, в то время как в других они могут быт</w:t>
      </w:r>
      <w:r>
        <w:t>ь более индивидуализированными.</w:t>
      </w:r>
    </w:p>
    <w:p w:rsidR="008D5355" w:rsidRDefault="008D5355" w:rsidP="008D5355">
      <w:r>
        <w:t xml:space="preserve">Также нельзя забывать о роли культурных символов, мотивов и образов. Они могут иметь разные значения в разных культурах, и их неправильное использование может привести к недоразумениям </w:t>
      </w:r>
      <w:r>
        <w:t>или даже культурным конфликтам.</w:t>
      </w:r>
    </w:p>
    <w:p w:rsidR="008D5355" w:rsidRDefault="008D5355" w:rsidP="008D5355">
      <w:r>
        <w:t>С учетом глобализации и возрастания межкультурного общения культурная адаптация становится еще более актуальной задачей для маркетологов. Эффективное позиционирование бренда, рекламные кампании и коммуникационные стратегии требуют глубокого понимания культурных и социальных особенностей целевой аудитории.</w:t>
      </w:r>
    </w:p>
    <w:p w:rsidR="008D5355" w:rsidRDefault="008D5355" w:rsidP="008D5355">
      <w:r>
        <w:t>Дополнительно стоит отметить, что эра цифровых технологий усилила влияние социокультурных особенностей на маркетинг. Социальные сети и платформы для обмена контентом позволяют потребителям делиться своими взглядами и ценностями, формируя тем самым новые тренды и направления в пот</w:t>
      </w:r>
      <w:r>
        <w:t>ребительском поведении.</w:t>
      </w:r>
    </w:p>
    <w:p w:rsidR="008D5355" w:rsidRDefault="008D5355" w:rsidP="008D5355">
      <w:r>
        <w:t xml:space="preserve">Так, например, возрастает роль мнений лидеров мнений или </w:t>
      </w:r>
      <w:proofErr w:type="spellStart"/>
      <w:r>
        <w:t>инфлюенсеров</w:t>
      </w:r>
      <w:proofErr w:type="spellEnd"/>
      <w:r>
        <w:t>, которые, будучи частью определенной культурной или социальной группы, способны оказывать значительное влияние на свою аудиторию. Их рекомендации и отзывы о товарах или услугах могут в корне изменить о</w:t>
      </w:r>
      <w:r>
        <w:t>тношение потребителей к бренду.</w:t>
      </w:r>
    </w:p>
    <w:p w:rsidR="008D5355" w:rsidRDefault="008D5355" w:rsidP="008D5355">
      <w:r>
        <w:t>К тому же, с учетом глобализации и легкости доступа к информации, потребители стали более осведомленными о культурных и социальных особенностях разных регионов. Это ставит перед маркетологами задачу быть на шаг впереди, антиципируя потребности и ж</w:t>
      </w:r>
      <w:r>
        <w:t>елания своей целевой аудитории.</w:t>
      </w:r>
    </w:p>
    <w:p w:rsidR="008D5355" w:rsidRDefault="008D5355" w:rsidP="008D5355">
      <w:r>
        <w:t>С другой стороны, культурные и социальные факторы могут быть использованы в качестве конкурентного преимущества. Компании, которые способны аутентично и уважительно относиться к культурным ценностям своих потребителей, часто получают лояльность и доверие аудитории. Такой подход позволяет создавать более глубокие и долгосрочные отношения с клиентами, что, в свою очередь, ведет к увеличению продаж и укреплению позиции бренда на рынке.</w:t>
      </w:r>
    </w:p>
    <w:p w:rsidR="008D5355" w:rsidRPr="008D5355" w:rsidRDefault="008D5355" w:rsidP="008D5355">
      <w:r>
        <w:t xml:space="preserve">В заключение можно сказать, что культурные и социальные факторы оказывают существенное влияние на маркетинговые решения. Для достижения успеха на международной арене </w:t>
      </w:r>
      <w:r>
        <w:lastRenderedPageBreak/>
        <w:t>компаниям необходимо учитывать эти факторы и строить свои стратегии с учетом местных особенностей.</w:t>
      </w:r>
      <w:bookmarkEnd w:id="0"/>
    </w:p>
    <w:sectPr w:rsidR="008D5355" w:rsidRPr="008D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19"/>
    <w:rsid w:val="008D5355"/>
    <w:rsid w:val="009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A739"/>
  <w15:chartTrackingRefBased/>
  <w15:docId w15:val="{5CA1B222-B4A6-4B2A-AE7C-DE59528A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2023-10-06T04:05:00Z</dcterms:created>
  <dcterms:modified xsi:type="dcterms:W3CDTF">2023-10-06T04:07:00Z</dcterms:modified>
</cp:coreProperties>
</file>