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8F" w:rsidRDefault="003014D5" w:rsidP="003014D5">
      <w:pPr>
        <w:pStyle w:val="1"/>
        <w:jc w:val="center"/>
      </w:pPr>
      <w:r w:rsidRPr="003014D5">
        <w:t xml:space="preserve">Маркетинг в сфере экологических инициатив и устойчивого </w:t>
      </w:r>
      <w:proofErr w:type="spellStart"/>
      <w:r w:rsidRPr="003014D5">
        <w:t>потребительства</w:t>
      </w:r>
      <w:proofErr w:type="spellEnd"/>
    </w:p>
    <w:p w:rsidR="003014D5" w:rsidRDefault="003014D5" w:rsidP="003014D5"/>
    <w:p w:rsidR="003014D5" w:rsidRDefault="003014D5" w:rsidP="003014D5">
      <w:bookmarkStart w:id="0" w:name="_GoBack"/>
      <w:r>
        <w:t xml:space="preserve">Маркетинг в сфере экологических инициатив и устойчивого </w:t>
      </w:r>
      <w:proofErr w:type="spellStart"/>
      <w:r>
        <w:t>потребительства</w:t>
      </w:r>
      <w:proofErr w:type="spellEnd"/>
      <w:r>
        <w:t xml:space="preserve"> играет ключевую роль в современном бизнесе. В последние годы все больше компаний стремятся адаптироваться к меняющимся требованиям потребителей, которые все чаще предпочитают продукты и услуги, разработанные с у</w:t>
      </w:r>
      <w:r>
        <w:t>четом экологических стандартов.</w:t>
      </w:r>
    </w:p>
    <w:p w:rsidR="003014D5" w:rsidRDefault="003014D5" w:rsidP="003014D5">
      <w:r>
        <w:t xml:space="preserve">Одной из основных задач маркетинга в этой области является создание и продвижение бренда, который воспринимается потребителями как </w:t>
      </w:r>
      <w:proofErr w:type="spellStart"/>
      <w:r>
        <w:t>экологичный</w:t>
      </w:r>
      <w:proofErr w:type="spellEnd"/>
      <w:r>
        <w:t xml:space="preserve"> и социально ответственный. Такие бренды обычно ассоциируются с высоким качеством, безопасностью и долгосрочной перспективой, что может способствовать увеличению лоял</w:t>
      </w:r>
      <w:r>
        <w:t>ьности клиентов и росту продаж.</w:t>
      </w:r>
    </w:p>
    <w:p w:rsidR="003014D5" w:rsidRDefault="003014D5" w:rsidP="003014D5">
      <w:r>
        <w:t xml:space="preserve">Ключевым элементом в маркетинге устойчивого </w:t>
      </w:r>
      <w:proofErr w:type="spellStart"/>
      <w:r>
        <w:t>потребительства</w:t>
      </w:r>
      <w:proofErr w:type="spellEnd"/>
      <w:r>
        <w:t xml:space="preserve"> является прозрачность. Потребители хотят знать, как и где производится продукт, какие материалы используются и каковы последствия для окружающей среды. Поэтому все больше компаний предоставляют детальную информацию о своих экологических инициативах, а также активно применяют экологич</w:t>
      </w:r>
      <w:r>
        <w:t>еские стандарты и сертификацию.</w:t>
      </w:r>
    </w:p>
    <w:p w:rsidR="003014D5" w:rsidRDefault="003014D5" w:rsidP="003014D5">
      <w:r>
        <w:t>Также маркетинг в этой сфере включает в себя обучение потребителей и стимулирование их к устойчивому потреблению. Это может включать в себя разработку образовательных программ, проведение семинаров и мастер-классов, создание онлайн-ресурсо</w:t>
      </w:r>
      <w:r>
        <w:t>в и платформ для обмена опытом.</w:t>
      </w:r>
    </w:p>
    <w:p w:rsidR="003014D5" w:rsidRDefault="003014D5" w:rsidP="003014D5">
      <w:r>
        <w:t xml:space="preserve">Однако маркетинг в сфере экологических инициатив сталкивается и с определенными трудностями. Одной из главных проблем является "зеленый </w:t>
      </w:r>
      <w:proofErr w:type="spellStart"/>
      <w:r>
        <w:t>машинг</w:t>
      </w:r>
      <w:proofErr w:type="spellEnd"/>
      <w:r>
        <w:t>" - когда компании делают завышенные или ложные заявления о своей экологической ответственности. Такое поведение может привести к потере доверия потребителей и ущербу для репутации бренда.</w:t>
      </w:r>
    </w:p>
    <w:p w:rsidR="003014D5" w:rsidRDefault="003014D5" w:rsidP="003014D5">
      <w:r>
        <w:t xml:space="preserve">Дополнительно следует отметить, что многие компании включают экологический маркетинг в свою корпоративную социальную ответственность (КСО). Они понимают, что в долгосрочной перспективе инвестиции в экологические проекты и инициативы могут приносить не только моральное удовлетворение, но и </w:t>
      </w:r>
      <w:r>
        <w:t xml:space="preserve">реальную экономическую выгоду. </w:t>
      </w:r>
    </w:p>
    <w:p w:rsidR="003014D5" w:rsidRDefault="003014D5" w:rsidP="003014D5">
      <w:r>
        <w:t xml:space="preserve">С ростом спроса на экологически чистые продукты и услуги растет и конкуренция между компаниями. В этом контексте инновационные маркетинговые подходы становятся особенно важными. Примером может служить использование новых технологий для создания упаковки, которая полностью </w:t>
      </w:r>
      <w:proofErr w:type="spellStart"/>
      <w:r>
        <w:t>биоразлагаема</w:t>
      </w:r>
      <w:proofErr w:type="spellEnd"/>
      <w:r>
        <w:t xml:space="preserve"> или может быть повторно использована. Такой подход позволяет сократить экологический след компании и одновременн</w:t>
      </w:r>
      <w:r>
        <w:t>о укрепить ее позиции на рынке.</w:t>
      </w:r>
    </w:p>
    <w:p w:rsidR="003014D5" w:rsidRDefault="003014D5" w:rsidP="003014D5">
      <w:r>
        <w:t>Еще одним трендом в экологическом маркетинге является сотрудничество компаний с некоммерческими организациями и общественными движениями. Такие партнерства могут помочь брендам донести до потребителей информацию о своих экологических инициативах, а также получить обратную связь и рекомендации по улучшению сво</w:t>
      </w:r>
      <w:r>
        <w:t>ей деятельности в этой области.</w:t>
      </w:r>
    </w:p>
    <w:p w:rsidR="003014D5" w:rsidRDefault="003014D5" w:rsidP="003014D5">
      <w:r>
        <w:t>Таким образом, маркетинг в сфере экологических инициатив требует комплексного подхода, который учитывает</w:t>
      </w:r>
      <w:r>
        <w:t>,</w:t>
      </w:r>
      <w:r>
        <w:t xml:space="preserve"> как экологические, так и коммерческие интересы компании.</w:t>
      </w:r>
    </w:p>
    <w:p w:rsidR="003014D5" w:rsidRPr="003014D5" w:rsidRDefault="003014D5" w:rsidP="003014D5">
      <w:r>
        <w:t xml:space="preserve">В заключение можно сказать, что маркетинг в сфере экологических инициатив и устойчивого </w:t>
      </w:r>
      <w:proofErr w:type="spellStart"/>
      <w:r>
        <w:t>потребительства</w:t>
      </w:r>
      <w:proofErr w:type="spellEnd"/>
      <w:r>
        <w:t xml:space="preserve"> играет важную роль в формировании будущего бизнеса. Те компании, которые </w:t>
      </w:r>
      <w:r>
        <w:lastRenderedPageBreak/>
        <w:t>уделяют должное внимание этому аспекту и стремятся к постоянному улучшению своих экологических практик, получают конкурентное преимущество на рынке и доверие потребителей.</w:t>
      </w:r>
      <w:bookmarkEnd w:id="0"/>
    </w:p>
    <w:sectPr w:rsidR="003014D5" w:rsidRPr="0030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F"/>
    <w:rsid w:val="003014D5"/>
    <w:rsid w:val="0070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E431"/>
  <w15:chartTrackingRefBased/>
  <w15:docId w15:val="{0CF46DFC-3819-4D74-A0DA-51CF5DE9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2023-10-06T12:10:00Z</dcterms:created>
  <dcterms:modified xsi:type="dcterms:W3CDTF">2023-10-06T12:12:00Z</dcterms:modified>
</cp:coreProperties>
</file>