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18" w:rsidRDefault="00051340" w:rsidP="00051340">
      <w:pPr>
        <w:pStyle w:val="1"/>
        <w:jc w:val="center"/>
      </w:pPr>
      <w:r w:rsidRPr="00051340">
        <w:t>Логический анализ религиозных доктрин и дискуссий</w:t>
      </w:r>
    </w:p>
    <w:p w:rsidR="00051340" w:rsidRDefault="00051340" w:rsidP="00051340"/>
    <w:p w:rsidR="00051340" w:rsidRDefault="00051340" w:rsidP="00051340">
      <w:bookmarkStart w:id="0" w:name="_GoBack"/>
      <w:r>
        <w:t>Логический анализ религиозных доктрин и дискуссий является одним из важнейших инструментов философии религии. В течение веков религиозные утверждения и верования были объектом логического скрупулезного анализа, направленного на выявление их внутренней структуры, последователь</w:t>
      </w:r>
      <w:r>
        <w:t>ности и возможных противоречий.</w:t>
      </w:r>
    </w:p>
    <w:p w:rsidR="00051340" w:rsidRDefault="00051340" w:rsidP="00051340">
      <w:r>
        <w:t>Религиозные доктрины, как правило, представляют собой сложные системы утверждений о божественном, природе реальности, этике и человеческом опыте. Они могут содержать как явные, так и подразумеваемые аргументы, а также представления, основанные на откровении или священных текстах. Логический анализ помогает разобраться в этих утверждениях, выявить их основ</w:t>
      </w:r>
      <w:r>
        <w:t>ания и оценить их устойчивость.</w:t>
      </w:r>
    </w:p>
    <w:p w:rsidR="00051340" w:rsidRDefault="00051340" w:rsidP="00051340">
      <w:r>
        <w:t>Одной из ключевых задач логического анализа в религиозных дискуссиях является разделение вопросов веры и знания. В то время как некоторые религиозные утверждения основаны на вере и не поддаются логической проверке, другие могут быть предметом рационального обсуждения. Например, аргументы о существовании Бога, проблема зла или дискуссии о природе свободы воли и предопределения могут быть анализиро</w:t>
      </w:r>
      <w:r>
        <w:t>ваны с логической точки зрения.</w:t>
      </w:r>
    </w:p>
    <w:p w:rsidR="00051340" w:rsidRDefault="00051340" w:rsidP="00051340">
      <w:r>
        <w:t>Также стоит отметить, что логический анализ религиозных доктрин и дискуссий играет важную роль в межрелигиозном диалоге. Различные религиозные традиции имеют свои особенности, и понимание логической структуры утверждений одной традиции может помочь в общении и взаимопонимании с п</w:t>
      </w:r>
      <w:r>
        <w:t>редставителями другой традиции.</w:t>
      </w:r>
    </w:p>
    <w:p w:rsidR="00051340" w:rsidRDefault="00051340" w:rsidP="00051340">
      <w:r>
        <w:t>Однако важно понимать, что религия зачастую оперирует категориями, которые превосходят рамки чисто логического анализа. Мистический опыт, символика священных текстов или вера в чудеса не всегда поддаются строгому логическому рассмотрению. Тем не менее, логический анализ может служить важным инструментом для глубокого и обдуманного изучения религиозных идей и утверждений.</w:t>
      </w:r>
    </w:p>
    <w:p w:rsidR="00051340" w:rsidRDefault="00051340" w:rsidP="00051340">
      <w:r>
        <w:t>С появлением новых научных и философских подходов возросла потребность в логическом анализе религиозных концепций. В современном мире, где научные знания и рационализм занимают центральное место, религиозные доктрины часто подвергаются критике за их несогласованность с научным миропониманием. Таким образом, логический анализ может помочь религиозным сообществам формулировать свои утверждения таким образом, чтобы они были понятны и приемлемы для совре</w:t>
      </w:r>
      <w:r>
        <w:t>менного образованного общества.</w:t>
      </w:r>
    </w:p>
    <w:p w:rsidR="00051340" w:rsidRDefault="00051340" w:rsidP="00051340">
      <w:r>
        <w:t>Также стоит упомянуть о влиянии логического анализа на апологетику – направление в религиозных исследованиях, направленное на обоснование и защиту религиозных утверждений. Логический анализ позволяет апологетам формулировать более убедительные аргументы в пользу своих верований, отвечая на аргументы скептико</w:t>
      </w:r>
      <w:r>
        <w:t>в и атеистов.</w:t>
      </w:r>
    </w:p>
    <w:p w:rsidR="00051340" w:rsidRDefault="00051340" w:rsidP="00051340">
      <w:r>
        <w:t xml:space="preserve">Кроме того, в контексте </w:t>
      </w:r>
      <w:proofErr w:type="spellStart"/>
      <w:r>
        <w:t>многорелигиозного</w:t>
      </w:r>
      <w:proofErr w:type="spellEnd"/>
      <w:r>
        <w:t xml:space="preserve"> общества логический анализ религиозных доктрин и дискуссий способствует гармоничному сосуществованию различных религиозных групп. Понимание логической структуры убеждений друг друга способствует уважению и взаимопониманию между представителями </w:t>
      </w:r>
      <w:r>
        <w:t>различных религиозных традиций.</w:t>
      </w:r>
    </w:p>
    <w:p w:rsidR="00051340" w:rsidRPr="00051340" w:rsidRDefault="00051340" w:rsidP="00051340">
      <w:r>
        <w:t>В заключение следует отметить, что, несмотря на всю важность логического анализа религиозных доктрин, религия остается явлением, которое превосходит рамки чистой логики. Эмоциональный, духовный и культурный аспекты религии играют такую же важную роль, как и интеллектуальные. Однако без должного логического осмысления религиозные идеи могут стать уязвимыми для критики и непонимания.</w:t>
      </w:r>
      <w:bookmarkEnd w:id="0"/>
    </w:p>
    <w:sectPr w:rsidR="00051340" w:rsidRPr="0005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18"/>
    <w:rsid w:val="00051340"/>
    <w:rsid w:val="00F3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40A1"/>
  <w15:chartTrackingRefBased/>
  <w15:docId w15:val="{B15524ED-BD90-4F25-BF9D-4F5EFBAD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2023-10-07T10:39:00Z</dcterms:created>
  <dcterms:modified xsi:type="dcterms:W3CDTF">2023-10-07T10:41:00Z</dcterms:modified>
</cp:coreProperties>
</file>