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3F" w:rsidRDefault="007132CA" w:rsidP="007132CA">
      <w:pPr>
        <w:pStyle w:val="1"/>
        <w:jc w:val="center"/>
      </w:pPr>
      <w:r w:rsidRPr="007132CA">
        <w:t>Понятие и функции логического следствия</w:t>
      </w:r>
    </w:p>
    <w:p w:rsidR="007132CA" w:rsidRDefault="007132CA" w:rsidP="007132CA"/>
    <w:p w:rsidR="007132CA" w:rsidRDefault="007132CA" w:rsidP="007132CA">
      <w:bookmarkStart w:id="0" w:name="_GoBack"/>
      <w:r>
        <w:t>Логическое следствие - это ключевой элемент формальной логики, который обозначает отношение между предпосылками и выводом. Если из некоторого набора утверждений (предпосылок) неизбежно вытекает другое утверждение (вывод), то говорят, что этот вывод является логическ</w:t>
      </w:r>
      <w:r>
        <w:t>им следствием этих предпосылок.</w:t>
      </w:r>
    </w:p>
    <w:p w:rsidR="007132CA" w:rsidRDefault="007132CA" w:rsidP="007132CA">
      <w:r>
        <w:t>Одной из основных функций логического следствия является обеспечение структуры рассуждения, позволяя определить, является ли конкретный вывод действительно обоснованным на основе данных предпосылок. Это особенно важно в науке, математике и философии, где требуется строгое рассужд</w:t>
      </w:r>
      <w:r>
        <w:t>ение и обоснование утверждений.</w:t>
      </w:r>
    </w:p>
    <w:p w:rsidR="007132CA" w:rsidRDefault="007132CA" w:rsidP="007132CA">
      <w:r>
        <w:t xml:space="preserve">Другой важной функцией логического следствия является обеспечение возможности проверки правильности аргументов. Когда утверждается, что вывод следует из предпосылок, можно применить правила логики, чтобы проверить, действительно ли это так. Если аргумент не соответствует этим правилам, он считается </w:t>
      </w:r>
      <w:r>
        <w:t>недействительным или ошибочным.</w:t>
      </w:r>
    </w:p>
    <w:p w:rsidR="007132CA" w:rsidRDefault="007132CA" w:rsidP="007132CA">
      <w:r>
        <w:t>Также стоит упомянуть, что понятие логического следствия играет ключевую роль в определении истины. Если вывод истинно следует из предпосылок и эти предпосылки истинны, то и вывод также будет истинным. Это обеспечивает основу для обоснования утверждений</w:t>
      </w:r>
      <w:r>
        <w:t xml:space="preserve"> на основе уже известных истин.</w:t>
      </w:r>
    </w:p>
    <w:p w:rsidR="007132CA" w:rsidRDefault="007132CA" w:rsidP="007132CA">
      <w:r>
        <w:t>В современном мире, где ценится критическое мышление и рациональное обоснование, понимание логического следствия и его функций является неотъемлемым элементом образования и научной деятельности. Это позволяет людям анализировать, оценивать и создавать аргументы, а также делать обоснованные выводы на основе имеющейся информации.</w:t>
      </w:r>
    </w:p>
    <w:p w:rsidR="007132CA" w:rsidRDefault="007132CA" w:rsidP="007132CA">
      <w:r>
        <w:t>Однако, хотя логическое следствие играет центральную роль в логическом анализе и критическом мышлении, его понимание и применение могут представлять определенные сложности. Во-первых, не все рассуждения, которые кажутся правильными на первый взгляд, действительно соответствуют строгим логическим стандартам. Это может привести к логическим ошибкам и</w:t>
      </w:r>
      <w:r>
        <w:t>ли заблуждениям в аргументации.</w:t>
      </w:r>
    </w:p>
    <w:p w:rsidR="007132CA" w:rsidRDefault="007132CA" w:rsidP="007132CA">
      <w:r>
        <w:t xml:space="preserve">Кроме того, в реальной жизни люди часто сталкиваются с ситуациями, когда информация неполна или двусмысленна. В таких случаях применение строгой логики может быть ограничено, и требуется больше интуитивного </w:t>
      </w:r>
      <w:r>
        <w:t>или вероятностного рассуждения.</w:t>
      </w:r>
    </w:p>
    <w:p w:rsidR="007132CA" w:rsidRDefault="007132CA" w:rsidP="007132CA">
      <w:r>
        <w:t>Также стоит учитывать культурные и социальные особенности в восприятии логики. В разных культурах могут существовать свои понимания логики и рассуждения, что делает применение универсальных</w:t>
      </w:r>
      <w:r>
        <w:t xml:space="preserve"> логических стандартов вызовом.</w:t>
      </w:r>
    </w:p>
    <w:p w:rsidR="007132CA" w:rsidRPr="007132CA" w:rsidRDefault="007132CA" w:rsidP="007132CA">
      <w:r>
        <w:t>Тем не менее, понимание принципов логического следствия и их применение остается важным инструментом для научной, философской и повседневной деятельности. Оно помогает не только строить обоснованные аргументы, но и критически оценивать утверждения других, развивая таким образом критическое мышление и аналитические навыки.</w:t>
      </w:r>
      <w:bookmarkEnd w:id="0"/>
    </w:p>
    <w:sectPr w:rsidR="007132CA" w:rsidRPr="00713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3F"/>
    <w:rsid w:val="007132CA"/>
    <w:rsid w:val="007D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BE82"/>
  <w15:chartTrackingRefBased/>
  <w15:docId w15:val="{DC6E9A08-642F-413C-BE1F-F2D4E58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3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2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2023-10-07T10:42:00Z</dcterms:created>
  <dcterms:modified xsi:type="dcterms:W3CDTF">2023-10-07T10:44:00Z</dcterms:modified>
</cp:coreProperties>
</file>