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33" w:rsidRDefault="006C34E0" w:rsidP="006C34E0">
      <w:pPr>
        <w:pStyle w:val="1"/>
        <w:jc w:val="center"/>
      </w:pPr>
      <w:r w:rsidRPr="006C34E0">
        <w:t>Логический анализ философских исследований о природе человека</w:t>
      </w:r>
    </w:p>
    <w:p w:rsidR="006C34E0" w:rsidRDefault="006C34E0" w:rsidP="006C34E0"/>
    <w:p w:rsidR="006C34E0" w:rsidRDefault="006C34E0" w:rsidP="006C34E0">
      <w:bookmarkStart w:id="0" w:name="_GoBack"/>
      <w:r>
        <w:t>Философские исследования о природе человека веками являются объектом активного обсуждения и размышления. Внимательное рассмотрение аргументов и понятий, используемых в этой области, требует</w:t>
      </w:r>
      <w:r>
        <w:t xml:space="preserve"> глубокого логического анализа.</w:t>
      </w:r>
    </w:p>
    <w:p w:rsidR="006C34E0" w:rsidRDefault="006C34E0" w:rsidP="006C34E0">
      <w:r>
        <w:t xml:space="preserve">Основной вопрос, касающийся природы человека, связан с его сущностью и предназначением. Две крайние позиции в этом аспекте - это детерминизм и индетерминизм. Детерминисты утверждают, что все действия и решения человека предопределены, тогда как сторонники индетерминизма утверждают, что у человека есть свободная воля и он может действовать </w:t>
      </w:r>
      <w:r>
        <w:t>независимо от внешних факторов.</w:t>
      </w:r>
    </w:p>
    <w:p w:rsidR="006C34E0" w:rsidRDefault="006C34E0" w:rsidP="006C34E0">
      <w:r>
        <w:t>Также существует множество философских школ и направлений, которые обсуждают вопросы сознания, души, материальности и духовности человека. Монисты считают, что существует только одна сущность, будь то материя или дух, в то время как дуалисты разделяю</w:t>
      </w:r>
      <w:r>
        <w:t>т физическое и духовное начало.</w:t>
      </w:r>
    </w:p>
    <w:p w:rsidR="006C34E0" w:rsidRDefault="006C34E0" w:rsidP="006C34E0">
      <w:r>
        <w:t>Логический анализ таких концепций требует четкого определения используемых понятий и их последующей проверки на внутреннюю логичность и согласованность. Так, например, понятие "свободной воли" может быть подвергнуто критике с точки зрения его определенности и возможности с</w:t>
      </w:r>
      <w:r>
        <w:t>уществования в физическом мире.</w:t>
      </w:r>
    </w:p>
    <w:p w:rsidR="006C34E0" w:rsidRDefault="006C34E0" w:rsidP="006C34E0">
      <w:r>
        <w:t xml:space="preserve">Кроме того, логический анализ философских теорий о природе человека также включает в себя рассмотрение их эмпирической </w:t>
      </w:r>
      <w:proofErr w:type="spellStart"/>
      <w:r>
        <w:t>проверяемости</w:t>
      </w:r>
      <w:proofErr w:type="spellEnd"/>
      <w:r>
        <w:t>. Некоторые утверждения могут быть проверены на практике или экспериментально, тогда как другие остаются в ранге гипотетических.</w:t>
      </w:r>
    </w:p>
    <w:p w:rsidR="006C34E0" w:rsidRDefault="006C34E0" w:rsidP="006C34E0">
      <w:r>
        <w:t>Дополнительно стоит отметить, что логический анализ философских исследований о природе человека не является узкоспециализированным инструментом, используемым только учеными и логиками. На практике он может служить важным навыком для любого человека, интересующегося философие</w:t>
      </w:r>
      <w:r>
        <w:t>й, психологией или социологией.</w:t>
      </w:r>
    </w:p>
    <w:p w:rsidR="006C34E0" w:rsidRDefault="006C34E0" w:rsidP="006C34E0">
      <w:r>
        <w:t>Так, например, при анализе философских текстов важно учитывать контекст и исторический период создания произведения. Ответы на вопросы о природе человека могут кардинально различаться в зависимости от</w:t>
      </w:r>
      <w:r>
        <w:t xml:space="preserve"> эпохи и культурного контекста.</w:t>
      </w:r>
    </w:p>
    <w:p w:rsidR="006C34E0" w:rsidRDefault="006C34E0" w:rsidP="006C34E0">
      <w:r>
        <w:t>Также логический анализ позволяет выявить потенциальные логические ошибки или противоречия в аргументации автора. Это может помочь читателю разобраться в сложных философских вопрос</w:t>
      </w:r>
      <w:r>
        <w:t>ах и сформировать свою позицию.</w:t>
      </w:r>
    </w:p>
    <w:p w:rsidR="006C34E0" w:rsidRDefault="006C34E0" w:rsidP="006C34E0">
      <w:r>
        <w:t>Тем не менее, несмотря на важность логического анализа, следует помнить, что философия – это не только область логики, но и интуиции, чувств и опыта. Поэтому в ряде случаев ответы на вопросы о природе человека могут оставаться открытыми или многозначными, даже после самого тщательного анализа.</w:t>
      </w:r>
    </w:p>
    <w:p w:rsidR="006C34E0" w:rsidRPr="006C34E0" w:rsidRDefault="006C34E0" w:rsidP="006C34E0">
      <w:r>
        <w:t>В заключение, логический анализ философских исследований о природе человека представляет собой сложный и многогранный процесс. Он требует не только глубокого понимания предметной области, но и применения строгих логических методов для проверки последовательности, согласованности и правдоподобия предложенных идей и концепций.</w:t>
      </w:r>
      <w:bookmarkEnd w:id="0"/>
    </w:p>
    <w:sectPr w:rsidR="006C34E0" w:rsidRPr="006C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33"/>
    <w:rsid w:val="002A0A33"/>
    <w:rsid w:val="006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9F6D"/>
  <w15:chartTrackingRefBased/>
  <w15:docId w15:val="{7E0227ED-BBEC-4982-AF8E-1A92E533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4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2023-10-07T10:59:00Z</dcterms:created>
  <dcterms:modified xsi:type="dcterms:W3CDTF">2023-10-07T11:00:00Z</dcterms:modified>
</cp:coreProperties>
</file>