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2C5" w:rsidRDefault="00B21792" w:rsidP="00B21792">
      <w:pPr>
        <w:pStyle w:val="1"/>
        <w:jc w:val="center"/>
      </w:pPr>
      <w:r w:rsidRPr="00B21792">
        <w:t>Логика квантовых вычислений и квантовой механики</w:t>
      </w:r>
    </w:p>
    <w:p w:rsidR="00B21792" w:rsidRDefault="00B21792" w:rsidP="00B21792"/>
    <w:p w:rsidR="00B21792" w:rsidRDefault="00B21792" w:rsidP="00B21792">
      <w:bookmarkStart w:id="0" w:name="_GoBack"/>
      <w:r>
        <w:t>Логика квантовых вычислений является основой для понимания работы квантовых компьютеров и особенностей квантовой механики. Это относительно новое направление в области логики, ориентированное на изучение принципов, на которых базируются квантовые системы, и их приме</w:t>
      </w:r>
      <w:r>
        <w:t>нение в вычислительной технике.</w:t>
      </w:r>
    </w:p>
    <w:p w:rsidR="00B21792" w:rsidRDefault="00B21792" w:rsidP="00B21792">
      <w:r>
        <w:t xml:space="preserve">Квантовые системы отличаются от классических тем, что они используют квантовые биты или </w:t>
      </w:r>
      <w:proofErr w:type="spellStart"/>
      <w:r>
        <w:t>кубиты</w:t>
      </w:r>
      <w:proofErr w:type="spellEnd"/>
      <w:r>
        <w:t xml:space="preserve"> вместо традиционных битов. </w:t>
      </w:r>
      <w:proofErr w:type="spellStart"/>
      <w:r>
        <w:t>Кубит</w:t>
      </w:r>
      <w:proofErr w:type="spellEnd"/>
      <w:r>
        <w:t xml:space="preserve"> может существовать не только в состоянии 0 или 1, но и в суперпозиции этих состояний. Это позволяет квантовым компьютерам одновременно обрабатывать </w:t>
      </w:r>
      <w:r>
        <w:t>огромное количество информации.</w:t>
      </w:r>
    </w:p>
    <w:p w:rsidR="00B21792" w:rsidRDefault="00B21792" w:rsidP="00B21792">
      <w:r>
        <w:t xml:space="preserve">Однако квантовая логика отличается от классической логики. В то время как классическая логика опирается на законы, такие как закон исключенного третьего или закон </w:t>
      </w:r>
      <w:proofErr w:type="spellStart"/>
      <w:r>
        <w:t>непротиворечия</w:t>
      </w:r>
      <w:proofErr w:type="spellEnd"/>
      <w:r>
        <w:t>, квантовая логика не всегда следует этим принципам. В квантовой механике возможны ситуации, когда частица может находиться в двух местах одновременно или проходить через два разных пути одновременно, что противоречит классическ</w:t>
      </w:r>
      <w:r>
        <w:t>им представлениям о реальности.</w:t>
      </w:r>
    </w:p>
    <w:p w:rsidR="00B21792" w:rsidRDefault="00B21792" w:rsidP="00B21792">
      <w:r>
        <w:t>Логика квантовых вычислений также включает в себя понятие квантовой запутанности, которое означает, что состояния двух частиц могут быть связаны так, что изменение состояния одной частицы мгновенно влияет на состояние другой, незав</w:t>
      </w:r>
      <w:r>
        <w:t>исимо от расстояния между ними.</w:t>
      </w:r>
    </w:p>
    <w:p w:rsidR="00B21792" w:rsidRDefault="00B21792" w:rsidP="00B21792">
      <w:r>
        <w:t>Квантовые компьютеры, работающие на основе принципов квантовой логики, обладают потенциалом революционизировать область информационных технологий, предоставляя возможности для решения задач, которые недостижимы для современных классических компьютеров. Однако разработка и создание надежных квантовых компьютеров требует глубокого понимания логики квантовых систем и преодоления множества технических проблем.</w:t>
      </w:r>
    </w:p>
    <w:p w:rsidR="00B21792" w:rsidRDefault="00B21792" w:rsidP="00B21792">
      <w:r>
        <w:t xml:space="preserve">Кроме принципиальных различий между квантовой и классической логикой, важно отметить и практические последствия применения квантовых принципов. Квантовые алгоритмы, такие как алгоритм </w:t>
      </w:r>
      <w:proofErr w:type="spellStart"/>
      <w:r>
        <w:t>Шора</w:t>
      </w:r>
      <w:proofErr w:type="spellEnd"/>
      <w:r>
        <w:t>, способны решать задачи факторизации чисел с экспоненциальной скоростью по сравнению с классическими методами. Это может иметь серьезные последствия для криптографии, так как многие современные криптосистемы основаны на сложно</w:t>
      </w:r>
      <w:r>
        <w:t>сти факторизации больших чисел.</w:t>
      </w:r>
    </w:p>
    <w:p w:rsidR="00B21792" w:rsidRDefault="00B21792" w:rsidP="00B21792">
      <w:r>
        <w:t>Также стоит упомянуть о квантовой телепортации – процессе, позволяющем передавать квантовое состояние между двумя частицами на расстоянии без физической передачи самих частиц. Хотя этот процесс не позволяет передавать информацию быстрее скорости света, он имеет потенциал для создания новых типов коммуникаци</w:t>
      </w:r>
      <w:r>
        <w:t>онных систем и квантовых сетей.</w:t>
      </w:r>
    </w:p>
    <w:p w:rsidR="00B21792" w:rsidRDefault="00B21792" w:rsidP="00B21792">
      <w:r>
        <w:t>Помимо этого, принципы квантовой логики играют ключевую роль в основополагающих дискуссиях о природе квантовой механики. Вопросы о реальности квантовых состояний, о природе измерения и роли наблюдателя продолжают вызывать деб</w:t>
      </w:r>
      <w:r>
        <w:t xml:space="preserve">аты среди физиков и философов. </w:t>
      </w:r>
    </w:p>
    <w:p w:rsidR="00B21792" w:rsidRDefault="00B21792" w:rsidP="00B21792">
      <w:r>
        <w:t xml:space="preserve">Особенностью квантовой логики является её </w:t>
      </w:r>
      <w:proofErr w:type="spellStart"/>
      <w:r>
        <w:t>неинтуитивность</w:t>
      </w:r>
      <w:proofErr w:type="spellEnd"/>
      <w:r>
        <w:t>. Многие из её принципов кажутся странными или даже парадоксальными с точки зрения классического мировоззрения. Однако, несмотря на это, они успешно применяются на практике и предоставляют точ</w:t>
      </w:r>
      <w:r>
        <w:t>ные прогнозы для экспериментов.</w:t>
      </w:r>
    </w:p>
    <w:p w:rsidR="00B21792" w:rsidRDefault="00B21792" w:rsidP="00B21792">
      <w:r>
        <w:lastRenderedPageBreak/>
        <w:t>В целом, изучение логики квантовых вычислений и квантовой механики открывает перед исследователями мир новых возможностей и вызовов. Эта область продолжает развиваться, и ожидается, что в будущем она принесет еще больше инноваций в науке и технологиях.</w:t>
      </w:r>
    </w:p>
    <w:p w:rsidR="00B21792" w:rsidRPr="00B21792" w:rsidRDefault="00B21792" w:rsidP="00B21792">
      <w:r>
        <w:t>В заключение, логика квантовых вычислений и квантовой механики представляет собой уникальное и сложное направление в области логики. Она открывает новые горизонты в понимании природы реальности и предоставляет инструменты для создания нового поколения вычислительных систем.</w:t>
      </w:r>
      <w:bookmarkEnd w:id="0"/>
    </w:p>
    <w:sectPr w:rsidR="00B21792" w:rsidRPr="00B217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C5"/>
    <w:rsid w:val="002862C5"/>
    <w:rsid w:val="00B21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EF050"/>
  <w15:chartTrackingRefBased/>
  <w15:docId w15:val="{8EB745C0-F474-46DE-BB08-5B00ECD5E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217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179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540</Words>
  <Characters>3079</Characters>
  <Application>Microsoft Office Word</Application>
  <DocSecurity>0</DocSecurity>
  <Lines>25</Lines>
  <Paragraphs>7</Paragraphs>
  <ScaleCrop>false</ScaleCrop>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2023-10-07T13:39:00Z</dcterms:created>
  <dcterms:modified xsi:type="dcterms:W3CDTF">2023-10-07T13:41:00Z</dcterms:modified>
</cp:coreProperties>
</file>