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7C" w:rsidRDefault="00452780" w:rsidP="00452780">
      <w:pPr>
        <w:pStyle w:val="1"/>
        <w:jc w:val="center"/>
      </w:pPr>
      <w:r w:rsidRPr="00452780">
        <w:t>Понятие “историческая необходимость” в философии и логике</w:t>
      </w:r>
    </w:p>
    <w:p w:rsidR="00452780" w:rsidRDefault="00452780" w:rsidP="00452780"/>
    <w:p w:rsidR="00452780" w:rsidRDefault="00452780" w:rsidP="00452780">
      <w:bookmarkStart w:id="0" w:name="_GoBack"/>
      <w:r>
        <w:t>Понятие "историческая необходимость" в философии и логике представляет собой одну из ключевых категорий, используемых для анализа и понимания процессов и закономерностей развития общества и культуры. Это понятие означает, что определенные события или явления в истории являются неизбежными или предопределенными из-за ряда объе</w:t>
      </w:r>
      <w:r>
        <w:t>ктивных причин и обстоятельств.</w:t>
      </w:r>
    </w:p>
    <w:p w:rsidR="00452780" w:rsidRDefault="00452780" w:rsidP="00452780">
      <w:r>
        <w:t>В классической философии, особенно в диалектическом материализме, историческая необходимость рассматривается как проявление объективных законов развития общества. Так, например, Карл Маркс и Фридрих Энгельс видели в экономических отношениях и производственных силах движущую силу исторического процесса, делая определенные социально-экономические формации и рев</w:t>
      </w:r>
      <w:r>
        <w:t>олюции исторически неизбежными.</w:t>
      </w:r>
    </w:p>
    <w:p w:rsidR="00452780" w:rsidRDefault="00452780" w:rsidP="00452780">
      <w:r>
        <w:t>С точки зрения логики, историческая необходимость может рассматриваться как вывод, основанный на ряде причин и условий. Если все данные условия выполнены, то следующее событие или явление становится логически обоснованным и, таким образом, "неизбежным". Однако стоит отметить, что история человечества не всегда следует строгой логике, и многие события могут оставаться непр</w:t>
      </w:r>
      <w:r>
        <w:t>едсказуемыми или случайными.</w:t>
      </w:r>
    </w:p>
    <w:p w:rsidR="00452780" w:rsidRDefault="00452780" w:rsidP="00452780">
      <w:r>
        <w:t>В современной философии понятие исторической необходимости стало предметом критики. Многие философы и исследователи считают, что история не обусловлена строгими законами и что человеческая свобода и случайность играют значительную роль в историческом процессе. Тем не менее, идея о том, что определенные события и явления могут быть объективно обусловлены и предсказуемы, продолжает занимать важное место в философски</w:t>
      </w:r>
      <w:r>
        <w:t>х и социологических дискуссиях.</w:t>
      </w:r>
    </w:p>
    <w:p w:rsidR="00452780" w:rsidRDefault="00452780" w:rsidP="00452780">
      <w:r>
        <w:t>Таким образом, понятие "историческая необходимость" остается важным инструментом для понимания и анализа исторического процесса, несмотря на все дискуссии и различные трактовки этой концепции.</w:t>
      </w:r>
    </w:p>
    <w:p w:rsidR="00452780" w:rsidRDefault="00452780" w:rsidP="00452780">
      <w:r>
        <w:t xml:space="preserve">Особый интерес представляет анализ взаимосвязи понятий "историческая необходимость" и "человеческая свобода". В то время как первое понятие подразумевает некоторую предопределенность и неизбежность событий, второе акцентирует внимание на способности человека к свободному выбору и действию. Как же эти две концепции могут сосуществовать в рамках одной </w:t>
      </w:r>
      <w:r>
        <w:t>философской системы?</w:t>
      </w:r>
    </w:p>
    <w:p w:rsidR="00452780" w:rsidRDefault="00452780" w:rsidP="00452780">
      <w:r>
        <w:t xml:space="preserve">Многие философы и исследователи, занимающиеся анализом исторических процессов, приходят к выводу, </w:t>
      </w:r>
      <w:proofErr w:type="gramStart"/>
      <w:r>
        <w:t>что</w:t>
      </w:r>
      <w:proofErr w:type="gramEnd"/>
      <w:r>
        <w:t xml:space="preserve"> хотя история и подчиняется определенным закономерностям, человеческая свобода играет ключевую роль в формировании конкретных событий и поворотов. Так, например, решения, принимаемые отдельными личностями или группами людей, могут изменять ход истор</w:t>
      </w:r>
      <w:r>
        <w:t>ии, давая ей новое направление.</w:t>
      </w:r>
    </w:p>
    <w:p w:rsidR="00452780" w:rsidRDefault="00452780" w:rsidP="00452780">
      <w:r>
        <w:t>Также следует учитывать, что понятие "историческая необходимость" не всегда подразумевает полную предопределенность. Вместо этого оно может указывать на то, что при определенных условиях вероятность наступления того или иного события увеличивается. В этом контексте логика помогает анализировать и оценивать эти условия и вероятности, предоставляя инструменты для понимания сложных и многоас</w:t>
      </w:r>
      <w:r>
        <w:t>пектных исторических процессов.</w:t>
      </w:r>
    </w:p>
    <w:p w:rsidR="00452780" w:rsidRPr="00452780" w:rsidRDefault="00452780" w:rsidP="00452780">
      <w:r>
        <w:t xml:space="preserve">В заключение, понятие "историческая необходимость", несмотря на свою сложность и многозначность, остается центральным в философии истории. Это понятие позволяет объединять логический и аналитический подходы к изучению истории, акцентируя внимание на взаимосвязи </w:t>
      </w:r>
      <w:r>
        <w:lastRenderedPageBreak/>
        <w:t>объективных закономерностей и субъективных факторов, таких как человеческая свобода и выбор.</w:t>
      </w:r>
      <w:bookmarkEnd w:id="0"/>
    </w:p>
    <w:sectPr w:rsidR="00452780" w:rsidRPr="0045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7C"/>
    <w:rsid w:val="00452780"/>
    <w:rsid w:val="00D1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257CD"/>
  <w15:chartTrackingRefBased/>
  <w15:docId w15:val="{5C438077-BCAB-4E17-8ACD-790E4CDE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7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2023-10-07T13:49:00Z</dcterms:created>
  <dcterms:modified xsi:type="dcterms:W3CDTF">2023-10-07T13:51:00Z</dcterms:modified>
</cp:coreProperties>
</file>