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3E" w:rsidRDefault="005915D4" w:rsidP="005915D4">
      <w:pPr>
        <w:pStyle w:val="1"/>
        <w:jc w:val="center"/>
      </w:pPr>
      <w:r w:rsidRPr="005915D4">
        <w:t>Логический анализ суждений о вере и религиозной практике</w:t>
      </w:r>
    </w:p>
    <w:p w:rsidR="005915D4" w:rsidRDefault="005915D4" w:rsidP="005915D4"/>
    <w:p w:rsidR="005915D4" w:rsidRDefault="005915D4" w:rsidP="005915D4">
      <w:bookmarkStart w:id="0" w:name="_GoBack"/>
      <w:r>
        <w:t xml:space="preserve">Религиозная вера и практика занимают особое место в жизни многих людей и культур. Их рассмотрение с позиции логики позволяет проникнуть в суть многих утверждений, связанных с религией, и проанализировать их на предмет последовательности, согласованности и </w:t>
      </w:r>
      <w:r>
        <w:t>правдоподобности.</w:t>
      </w:r>
    </w:p>
    <w:p w:rsidR="005915D4" w:rsidRDefault="005915D4" w:rsidP="005915D4">
      <w:r>
        <w:t>Суждения о вере часто базируются на догматических утверждениях, которые принимаются на веру без доказательств. Логика здесь может служить инструментом анализа таких утверждений на предмет их внутренней согласованности. Если догматическое утверждение противоречит само себе или другим утверждениям верующего, это может указывать на наличие логическо</w:t>
      </w:r>
      <w:r>
        <w:t>й ошибки или несогласованности.</w:t>
      </w:r>
    </w:p>
    <w:p w:rsidR="005915D4" w:rsidRDefault="005915D4" w:rsidP="005915D4">
      <w:r>
        <w:t>Религиозная практика, будучи внешним выражением внутренних убеждений, также может быть подвергнута логическому анализу. Например, можно исследовать, насколько религиозные обряды и ритуалы соответствуют основным догмам и учениям религии, а также насколько они способствуют достижени</w:t>
      </w:r>
      <w:r>
        <w:t>ю заявленных религиозных целей.</w:t>
      </w:r>
    </w:p>
    <w:p w:rsidR="005915D4" w:rsidRDefault="005915D4" w:rsidP="005915D4">
      <w:r>
        <w:t xml:space="preserve">Также интерес представляет анализ аргументов в пользу существования высших сил или божества. Эти аргументы могут быть космологическими, моральными, онтологическими и другими. Логический анализ позволяет определить степень убедительности каждого из них, выявить возможные </w:t>
      </w:r>
      <w:r>
        <w:t>логические ошибки или пропуски.</w:t>
      </w:r>
    </w:p>
    <w:p w:rsidR="005915D4" w:rsidRDefault="005915D4" w:rsidP="005915D4">
      <w:r>
        <w:t>Однако следует учитывать, что религия и вера имеют не только логическое, но и эмоциональное, культурное и историческое измерение. Логический анализ может помочь в понимании некоторых аспектов религиозной веры и практики, но он не может полностью охватить всю глубину и многогранность этого явления.</w:t>
      </w:r>
    </w:p>
    <w:p w:rsidR="005915D4" w:rsidRDefault="005915D4" w:rsidP="005915D4">
      <w:r>
        <w:t xml:space="preserve">При анализе религиозных утверждений важно понимать, что логика сама по себе является инструментом, не зависящим от культурных и религиозных контекстов. Однако религиозные убеждения часто формируются и функционируют внутри конкретных культурных и исторических рамок, что делает их сложными </w:t>
      </w:r>
      <w:r>
        <w:t xml:space="preserve">для чисто логического анализа. </w:t>
      </w:r>
    </w:p>
    <w:p w:rsidR="005915D4" w:rsidRDefault="005915D4" w:rsidP="005915D4">
      <w:r>
        <w:t>Кроме того, многие религиозные утверждения основаны на мистических или сверхъестественных представлениях, которые могут быть вне зоны доступа строгой логической проверки. Например, утверждения о чудесах или божественном вмешательстве могут не поддаваться классическому логическому анали</w:t>
      </w:r>
      <w:r>
        <w:t>зу из-за их уникальной природы.</w:t>
      </w:r>
    </w:p>
    <w:p w:rsidR="005915D4" w:rsidRDefault="005915D4" w:rsidP="005915D4">
      <w:r>
        <w:t>Тем не менее, логический анализ может быть полезен для выявления противоречий в религиозных утверждениях или для определения степени их логической последовательности. Это может помочь верующим в более глубоком понимании своих убеждений и привести к более о</w:t>
      </w:r>
      <w:r>
        <w:t>сознанной религиозной практике.</w:t>
      </w:r>
    </w:p>
    <w:p w:rsidR="005915D4" w:rsidRPr="005915D4" w:rsidRDefault="005915D4" w:rsidP="005915D4">
      <w:r>
        <w:t xml:space="preserve">В заключение, можно сказать, </w:t>
      </w:r>
      <w:proofErr w:type="gramStart"/>
      <w:r>
        <w:t>что</w:t>
      </w:r>
      <w:proofErr w:type="gramEnd"/>
      <w:r>
        <w:t xml:space="preserve"> хотя логика может предложить важные инструменты для анализа религиозной веры и практики, она не является единственным или окончательным средством понимания таких сложных и многогранных явлений. Религиозные вопросы часто требуют комплексного подхода, включая философский, культурологический, психологический и другие аспекты анализа.</w:t>
      </w:r>
      <w:bookmarkEnd w:id="0"/>
    </w:p>
    <w:sectPr w:rsidR="005915D4" w:rsidRPr="00591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3E"/>
    <w:rsid w:val="005915D4"/>
    <w:rsid w:val="00B3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7A98"/>
  <w15:chartTrackingRefBased/>
  <w15:docId w15:val="{F95CC43E-8BB5-4CE0-A660-8C6E3D11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1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5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2023-10-07T14:09:00Z</dcterms:created>
  <dcterms:modified xsi:type="dcterms:W3CDTF">2023-10-07T14:12:00Z</dcterms:modified>
</cp:coreProperties>
</file>