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F3" w:rsidRDefault="00314E9F" w:rsidP="00314E9F">
      <w:pPr>
        <w:pStyle w:val="1"/>
        <w:jc w:val="center"/>
      </w:pPr>
      <w:r w:rsidRPr="00314E9F">
        <w:t>Логика и этика в искусственном интеллекте</w:t>
      </w:r>
      <w:r>
        <w:t>:</w:t>
      </w:r>
      <w:r w:rsidRPr="00314E9F">
        <w:t xml:space="preserve"> моральные аспекты разработки AI</w:t>
      </w:r>
    </w:p>
    <w:p w:rsidR="00314E9F" w:rsidRDefault="00314E9F" w:rsidP="00314E9F"/>
    <w:p w:rsidR="00314E9F" w:rsidRDefault="00314E9F" w:rsidP="00314E9F">
      <w:bookmarkStart w:id="0" w:name="_GoBack"/>
      <w:r>
        <w:t>Искусственный интеллект (AI) стоит на передовой линии научных и технологических инноваций, вызывая широкий интерес и дискуссии в обществе. Эти дискуссии касаются не только технических аспектов, но и этических. Как логика взаимодействует с этикой в контексте AI, и какие моральные аспекты следует учитывать при разраб</w:t>
      </w:r>
      <w:r>
        <w:t>отке искусственного интеллекта?</w:t>
      </w:r>
    </w:p>
    <w:p w:rsidR="00314E9F" w:rsidRDefault="00314E9F" w:rsidP="00314E9F">
      <w:r>
        <w:t>Прежде всего, разработка AI требует строгой логики. Алгоритмы, которые лежат в основе машинного обучения и нейронных сетей, основаны на логических операциях и функциях. Однако вмешательство человека в эти алгоритмы, особенно когда речь идет о принятии решений, вносит элемент субъективности. Как следствие, возникает потребность во введе</w:t>
      </w:r>
      <w:r>
        <w:t>нии этических норм и принципов.</w:t>
      </w:r>
    </w:p>
    <w:p w:rsidR="00314E9F" w:rsidRDefault="00314E9F" w:rsidP="00314E9F">
      <w:r>
        <w:t>Одной из главных проблем является определение того, что считается "этичным" для AI. Должен ли AI всегда действовать в интересах человека? И что, если интересы разных людей противоречат друг другу? Эти вопросы требуют не только логического анализа, но и применения м</w:t>
      </w:r>
      <w:r>
        <w:t>оральных и этических принципов.</w:t>
      </w:r>
    </w:p>
    <w:p w:rsidR="00314E9F" w:rsidRDefault="00314E9F" w:rsidP="00314E9F">
      <w:r>
        <w:t>Кроме того, существует ряд моральных проблем, связанных с прозрачностью и ответственностью AI. Если AI принимает решение, которое приводит к негативным последствиям, кто несет ответственность? Разработчик, пользователь или сама система? И как можно убедиться в том, что AI действует в соответствии с моральными и этическими стандартами, учитывая сложность и неочевидность многих алгоритмов?</w:t>
      </w:r>
    </w:p>
    <w:p w:rsidR="00314E9F" w:rsidRDefault="00314E9F" w:rsidP="00314E9F">
      <w:r>
        <w:t>Дополнительно, по мере развития технологий искусственного интеллекта, появляется необходимость в создании специализированных этических кодексов и стандартов. Эти документы могут служить руководством для разработчиков и исследователей, обеспечивая соответствие разработок универсальным м</w:t>
      </w:r>
      <w:r>
        <w:t>оральным и этическим принципам.</w:t>
      </w:r>
    </w:p>
    <w:p w:rsidR="00314E9F" w:rsidRDefault="00314E9F" w:rsidP="00314E9F">
      <w:r>
        <w:t xml:space="preserve">С другой стороны, обучение AI требует больших объемов данных, и здесь также возникают этические вопросы. Как обеспечить конфиденциальность данных? Как предотвратить дискриминацию или предвзятость в AI? Все эти вопросы требуют не только логического подхода, но </w:t>
      </w:r>
      <w:r>
        <w:t>и глубокой этической рефлексии.</w:t>
      </w:r>
    </w:p>
    <w:p w:rsidR="00314E9F" w:rsidRDefault="00314E9F" w:rsidP="00314E9F">
      <w:r>
        <w:t>Также стоит отметить, что искусственный интеллект может столкнуться с моральными дилеммами, аналогичными тем, перед которыми стоят люди. Например, автономные автомобили могут столкнуться с выбором между столкновением с пешеходом или уклонением, что может привести к аварии. Как программируются такие решения, и кто принимает окончател</w:t>
      </w:r>
      <w:r>
        <w:t>ьное решение в таких ситуациях?</w:t>
      </w:r>
    </w:p>
    <w:p w:rsidR="00314E9F" w:rsidRDefault="00314E9F" w:rsidP="00314E9F">
      <w:r>
        <w:t>В целом, совмещение логики и этики в разработке AI является ключевым аспектом современных научных исследований. Это направление требует междисциплинарного подхода, сочетания знаний из области информатики, философии, социологии и права, чтобы гарантировать создание безопасных, справедливых и этичных систем искусственного интеллекта.</w:t>
      </w:r>
    </w:p>
    <w:p w:rsidR="00314E9F" w:rsidRPr="00314E9F" w:rsidRDefault="00314E9F" w:rsidP="00314E9F">
      <w:r>
        <w:t>В заключение, логика и этика в искусственном интеллекте представляют собой сложное и многогранное поле исследований. Несмотря на все технологические достижения, вопросы морали и этики остаются в центре внимания, требуя глубокого анализа и рефлексии.</w:t>
      </w:r>
      <w:bookmarkEnd w:id="0"/>
    </w:p>
    <w:sectPr w:rsidR="00314E9F" w:rsidRPr="00314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F3"/>
    <w:rsid w:val="00314E9F"/>
    <w:rsid w:val="00C9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0645"/>
  <w15:chartTrackingRefBased/>
  <w15:docId w15:val="{9435AB27-F447-429F-9847-0E766F4C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E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E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2023-10-07T14:40:00Z</dcterms:created>
  <dcterms:modified xsi:type="dcterms:W3CDTF">2023-10-07T14:42:00Z</dcterms:modified>
</cp:coreProperties>
</file>