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89" w:rsidRDefault="00542A07" w:rsidP="00542A07">
      <w:pPr>
        <w:pStyle w:val="1"/>
        <w:jc w:val="center"/>
      </w:pPr>
      <w:r w:rsidRPr="00542A07">
        <w:t>Разработка сортов и гибридов растений для сельского хозяйства</w:t>
      </w:r>
    </w:p>
    <w:p w:rsidR="00542A07" w:rsidRDefault="00542A07" w:rsidP="00542A07"/>
    <w:p w:rsidR="00542A07" w:rsidRDefault="00542A07" w:rsidP="00542A07">
      <w:bookmarkStart w:id="0" w:name="_GoBack"/>
      <w:r>
        <w:t>Разработка сортов и гибридов растений для сельского хозяйства является одним из ключевых направлений агрономии, нацеленных на улучшение урожайности, качества продукции и адаптивности культур к изменяющимся условиям окружающей среды. Селекционная работа позволяет получать растения с определенными полезными характеристиками, которые могут быть выгодны</w:t>
      </w:r>
      <w:r>
        <w:t>ми для фермеров и потребителей.</w:t>
      </w:r>
    </w:p>
    <w:p w:rsidR="00542A07" w:rsidRDefault="00542A07" w:rsidP="00542A07">
      <w:r>
        <w:t>Одним из основных инструментов селекционеров является классическая селекция, включающая в себя подбор наиболее удачных экземпляров растений и последующее их скрещивание. Подобранные гибриды подвергаются длительному процессу тестирования на стабильность и наследуемость желаемых признаков. Этот метод требует много времени, но позволяет получить стабиль</w:t>
      </w:r>
      <w:r>
        <w:t>ные и высокопродуктивные линии.</w:t>
      </w:r>
    </w:p>
    <w:p w:rsidR="00542A07" w:rsidRDefault="00542A07" w:rsidP="00542A07">
      <w:r>
        <w:t>В последние десятилетия биотехнологии стали играть все большую роль в разработке новых сортов и гибридов. С помощью генетической инженерии можно вносить определенные изменения в геном растения, чтобы получить нужные характеристики: устойчивость к болезням, улучшенные пищевые или вкусовые качества, способность расти в неблагопри</w:t>
      </w:r>
      <w:r>
        <w:t>ятных условиях и многое другое.</w:t>
      </w:r>
    </w:p>
    <w:p w:rsidR="00542A07" w:rsidRDefault="00542A07" w:rsidP="00542A07">
      <w:r>
        <w:t>Разработка новых сортов и гибридов также направлена на уменьшение зависимости от химических средств защиты растений. Устойчивые к вредителям и болезням сорта позволяют сократить применение пестицидов, что положительно влияет на эк</w:t>
      </w:r>
      <w:r>
        <w:t>ологию и здоровье потребителей.</w:t>
      </w:r>
    </w:p>
    <w:p w:rsidR="00542A07" w:rsidRDefault="00542A07" w:rsidP="00542A07">
      <w:r>
        <w:t xml:space="preserve">Тем не менее, существуют определенные опасения по поводу широкого использования генетически модифицированных растений в сельском хозяйстве. Основные опасения связаны с потенциальным воздействием таких растений на окружающую среду, а также на здоровье человека. Поэтому важно проводить д </w:t>
      </w:r>
      <w:proofErr w:type="spellStart"/>
      <w:r>
        <w:t>thorough</w:t>
      </w:r>
      <w:proofErr w:type="spellEnd"/>
      <w:r>
        <w:t xml:space="preserve"> исследования и мониторинг последствий внедрения новых сортов и гибридов на рынок.</w:t>
      </w:r>
    </w:p>
    <w:p w:rsidR="00542A07" w:rsidRDefault="00542A07" w:rsidP="00542A07">
      <w:r>
        <w:t xml:space="preserve">Важным аспектом разработки новых сортов и гибридов является учет местных условий и традиций ведения сельского хозяйства. Некоторые новые сорта, разработанные для определенных условий, могут не показать высокой продуктивности в других регионах из-за отличий в климате, </w:t>
      </w:r>
      <w:r>
        <w:t>почве или методах возделывания.</w:t>
      </w:r>
    </w:p>
    <w:p w:rsidR="00542A07" w:rsidRDefault="00542A07" w:rsidP="00542A07">
      <w:r>
        <w:t>Также важно учитывать культурные и экономические аспекты при внедрении новых сортов. Фермеры должны быть проинформированы о преимуществах и возможных рисках, связанных с внедрением новых растений. Обучение и консультирование фермеров позволит им принимать обоснованные решения и успешно адап</w:t>
      </w:r>
      <w:r>
        <w:t>тироваться к новым технологиям.</w:t>
      </w:r>
    </w:p>
    <w:p w:rsidR="00542A07" w:rsidRDefault="00542A07" w:rsidP="00542A07">
      <w:r>
        <w:t>Исследования в области разработки сортов и гибридов также ориентированы на получение растений, способных выдерживать стрессовые условия, такие как засуха, высокие температуры или высокая соленость почвы. Такие растения могут стать ключевыми для поддержания продовольственной безопасности в у</w:t>
      </w:r>
      <w:r>
        <w:t>словиях глобального потепления.</w:t>
      </w:r>
    </w:p>
    <w:p w:rsidR="00542A07" w:rsidRDefault="00542A07" w:rsidP="00542A07">
      <w:r>
        <w:t xml:space="preserve">С другой стороны, нельзя забывать о сохранении биоразнообразия. Введение широко распространенных сортов и гибридов может привести к сокращению генетического разнообразия растений в определенных регионах, что, в свою очередь, может увеличить уязвимость </w:t>
      </w:r>
      <w:proofErr w:type="spellStart"/>
      <w:r>
        <w:t>агроэко</w:t>
      </w:r>
      <w:r>
        <w:t>систем</w:t>
      </w:r>
      <w:proofErr w:type="spellEnd"/>
      <w:r>
        <w:t xml:space="preserve"> к вредителям и болезням.</w:t>
      </w:r>
    </w:p>
    <w:p w:rsidR="00542A07" w:rsidRDefault="00542A07" w:rsidP="00542A07">
      <w:r>
        <w:lastRenderedPageBreak/>
        <w:t>В итоге, разработка и внедрение новых сортов и гибридов растений в сельском хозяйстве требует комплексного подхода, сочетающего инновационные научные методы с учетом местных условий, экологической безопасности и потребностей фермеров.</w:t>
      </w:r>
    </w:p>
    <w:p w:rsidR="00542A07" w:rsidRPr="00542A07" w:rsidRDefault="00542A07" w:rsidP="00542A07">
      <w:r>
        <w:t>В заключении можно сказать, что разработка новых сортов и гибридов растений играет ключевую роль в современном сельском хозяйстве. Это направление позволяет адаптироваться к изменяющимся климатическим условиям, повышать урожайность и качество продукции, а также отвечать на вызовы глобальной продовольственной безопасности.</w:t>
      </w:r>
      <w:bookmarkEnd w:id="0"/>
    </w:p>
    <w:sectPr w:rsidR="00542A07" w:rsidRPr="0054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89"/>
    <w:rsid w:val="00542A07"/>
    <w:rsid w:val="00A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EDA5"/>
  <w15:chartTrackingRefBased/>
  <w15:docId w15:val="{07061CBE-0BAB-4DDC-BFC2-D7C14FF1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2023-10-08T11:16:00Z</dcterms:created>
  <dcterms:modified xsi:type="dcterms:W3CDTF">2023-10-08T11:19:00Z</dcterms:modified>
</cp:coreProperties>
</file>