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91CBE" w:rsidP="00591CBE">
      <w:pPr>
        <w:pStyle w:val="1"/>
      </w:pPr>
      <w:proofErr w:type="spellStart"/>
      <w:r w:rsidRPr="005B493D">
        <w:t>Пренатальная</w:t>
      </w:r>
      <w:proofErr w:type="spellEnd"/>
      <w:r w:rsidRPr="005B493D">
        <w:t xml:space="preserve"> </w:t>
      </w:r>
      <w:proofErr w:type="spellStart"/>
      <w:r w:rsidRPr="005B493D">
        <w:t>диагностика</w:t>
      </w:r>
      <w:proofErr w:type="spellEnd"/>
      <w:r w:rsidRPr="005B493D">
        <w:t xml:space="preserve"> </w:t>
      </w:r>
      <w:proofErr w:type="spellStart"/>
      <w:r w:rsidRPr="005B493D">
        <w:t>врожденных</w:t>
      </w:r>
      <w:proofErr w:type="spellEnd"/>
      <w:r w:rsidRPr="005B493D">
        <w:t xml:space="preserve"> </w:t>
      </w:r>
      <w:proofErr w:type="spellStart"/>
      <w:r w:rsidRPr="005B493D">
        <w:t>пороков</w:t>
      </w:r>
      <w:proofErr w:type="spellEnd"/>
      <w:r w:rsidRPr="005B493D">
        <w:t xml:space="preserve"> </w:t>
      </w:r>
      <w:proofErr w:type="spellStart"/>
      <w:r w:rsidRPr="005B493D">
        <w:t>развития</w:t>
      </w:r>
      <w:proofErr w:type="spellEnd"/>
    </w:p>
    <w:p w:rsidR="00591CBE" w:rsidRPr="00591CBE" w:rsidRDefault="00591CBE" w:rsidP="00591CBE">
      <w:pPr>
        <w:rPr>
          <w:lang w:val="ru-RU"/>
        </w:rPr>
      </w:pPr>
      <w:proofErr w:type="spellStart"/>
      <w:r w:rsidRPr="00591CBE">
        <w:rPr>
          <w:lang w:val="ru-RU"/>
        </w:rPr>
        <w:t>Пренатальная</w:t>
      </w:r>
      <w:proofErr w:type="spellEnd"/>
      <w:r w:rsidRPr="00591CBE">
        <w:rPr>
          <w:lang w:val="ru-RU"/>
        </w:rPr>
        <w:t xml:space="preserve"> диагностика представляет собой комплекс методов, позволяющих идентифицировать наличие врожденных пороков развития у плода на ранних стадиях беременности. Это особенно важно для определения стратегии ведения беременности и рождения.</w:t>
      </w:r>
    </w:p>
    <w:p w:rsidR="00591CBE" w:rsidRPr="00591CBE" w:rsidRDefault="00591CBE" w:rsidP="00591CBE">
      <w:pPr>
        <w:pStyle w:val="2"/>
        <w:rPr>
          <w:lang w:val="ru-RU"/>
        </w:rPr>
      </w:pPr>
      <w:r w:rsidRPr="00591CBE">
        <w:rPr>
          <w:lang w:val="ru-RU"/>
        </w:rPr>
        <w:t xml:space="preserve">Методы </w:t>
      </w:r>
      <w:proofErr w:type="spellStart"/>
      <w:r w:rsidRPr="00591CBE">
        <w:rPr>
          <w:lang w:val="ru-RU"/>
        </w:rPr>
        <w:t>пренатальной</w:t>
      </w:r>
      <w:proofErr w:type="spellEnd"/>
      <w:r w:rsidRPr="00591CBE">
        <w:rPr>
          <w:lang w:val="ru-RU"/>
        </w:rPr>
        <w:t xml:space="preserve"> диагностики</w:t>
      </w:r>
    </w:p>
    <w:p w:rsidR="00591CBE" w:rsidRPr="00591CBE" w:rsidRDefault="00591CBE" w:rsidP="00591CBE">
      <w:pPr>
        <w:pStyle w:val="3"/>
        <w:rPr>
          <w:lang w:val="ru-RU"/>
        </w:rPr>
      </w:pPr>
      <w:r w:rsidRPr="00591CBE">
        <w:rPr>
          <w:lang w:val="ru-RU"/>
        </w:rPr>
        <w:t>2.1. Ультразвуковое исследование (УЗИ)</w:t>
      </w:r>
    </w:p>
    <w:p w:rsidR="00591CBE" w:rsidRPr="00591CBE" w:rsidRDefault="00591CBE" w:rsidP="00591CBE">
      <w:pPr>
        <w:rPr>
          <w:lang w:val="ru-RU"/>
        </w:rPr>
      </w:pPr>
      <w:r w:rsidRPr="00591CBE">
        <w:rPr>
          <w:lang w:val="ru-RU"/>
        </w:rPr>
        <w:t>УЗИ в акушерстве позволяет оценить анатомические и функциональные характеристики плода. Особенно важно проведение УЗИ в первом триместре для выявления хромосомных аномалий и во втором триместре для диагностики анатомических нарушений.</w:t>
      </w:r>
    </w:p>
    <w:p w:rsidR="00591CBE" w:rsidRPr="00591CBE" w:rsidRDefault="00591CBE" w:rsidP="00591CBE">
      <w:pPr>
        <w:pStyle w:val="3"/>
        <w:rPr>
          <w:lang w:val="ru-RU"/>
        </w:rPr>
      </w:pPr>
      <w:r w:rsidRPr="00591CBE">
        <w:rPr>
          <w:lang w:val="ru-RU"/>
        </w:rPr>
        <w:t>2.2. Биохимический скрининг</w:t>
      </w:r>
    </w:p>
    <w:p w:rsidR="00591CBE" w:rsidRPr="00591CBE" w:rsidRDefault="00591CBE" w:rsidP="00591CBE">
      <w:pPr>
        <w:rPr>
          <w:lang w:val="ru-RU"/>
        </w:rPr>
      </w:pPr>
      <w:r w:rsidRPr="00591CBE">
        <w:rPr>
          <w:lang w:val="ru-RU"/>
        </w:rPr>
        <w:t xml:space="preserve">Анализ крови матери на определенные </w:t>
      </w:r>
      <w:proofErr w:type="spellStart"/>
      <w:r w:rsidRPr="00591CBE">
        <w:rPr>
          <w:lang w:val="ru-RU"/>
        </w:rPr>
        <w:t>биомаркеры</w:t>
      </w:r>
      <w:proofErr w:type="spellEnd"/>
      <w:r w:rsidRPr="00591CBE">
        <w:rPr>
          <w:lang w:val="ru-RU"/>
        </w:rPr>
        <w:t xml:space="preserve"> может указывать на нарушения развития плода, например, на риск развития синдрома Дауна.</w:t>
      </w:r>
    </w:p>
    <w:p w:rsidR="00591CBE" w:rsidRPr="00591CBE" w:rsidRDefault="00591CBE" w:rsidP="00591CBE">
      <w:pPr>
        <w:pStyle w:val="3"/>
        <w:rPr>
          <w:lang w:val="ru-RU"/>
        </w:rPr>
      </w:pPr>
      <w:r w:rsidRPr="00591CBE">
        <w:rPr>
          <w:lang w:val="ru-RU"/>
        </w:rPr>
        <w:t xml:space="preserve">2.3. </w:t>
      </w:r>
      <w:proofErr w:type="spellStart"/>
      <w:r w:rsidRPr="00591CBE">
        <w:rPr>
          <w:lang w:val="ru-RU"/>
        </w:rPr>
        <w:t>Амниоцентез</w:t>
      </w:r>
      <w:proofErr w:type="spellEnd"/>
    </w:p>
    <w:p w:rsidR="00591CBE" w:rsidRPr="00591CBE" w:rsidRDefault="00591CBE" w:rsidP="00591CBE">
      <w:pPr>
        <w:rPr>
          <w:lang w:val="ru-RU"/>
        </w:rPr>
      </w:pPr>
      <w:r w:rsidRPr="00591CBE">
        <w:rPr>
          <w:lang w:val="ru-RU"/>
        </w:rPr>
        <w:t>Введение иглы в амниотическую полость для отбора воды позволяет провести генетическое исследование и определить хромосомные нарушения.</w:t>
      </w:r>
    </w:p>
    <w:p w:rsidR="00591CBE" w:rsidRPr="00591CBE" w:rsidRDefault="00591CBE" w:rsidP="00591CBE">
      <w:pPr>
        <w:pStyle w:val="3"/>
        <w:rPr>
          <w:lang w:val="ru-RU"/>
        </w:rPr>
      </w:pPr>
      <w:r w:rsidRPr="00591CBE">
        <w:rPr>
          <w:lang w:val="ru-RU"/>
        </w:rPr>
        <w:t>2.4. Хорионическ</w:t>
      </w:r>
      <w:bookmarkStart w:id="0" w:name="_GoBack"/>
      <w:bookmarkEnd w:id="0"/>
      <w:r w:rsidRPr="00591CBE">
        <w:rPr>
          <w:lang w:val="ru-RU"/>
        </w:rPr>
        <w:t>ая биопсия</w:t>
      </w:r>
    </w:p>
    <w:p w:rsidR="00591CBE" w:rsidRPr="00591CBE" w:rsidRDefault="00591CBE" w:rsidP="00591CBE">
      <w:pPr>
        <w:rPr>
          <w:lang w:val="ru-RU"/>
        </w:rPr>
      </w:pPr>
      <w:r w:rsidRPr="00591CBE">
        <w:rPr>
          <w:lang w:val="ru-RU"/>
        </w:rPr>
        <w:t>Забор ткани хориона для генетического анализа. Обычно проводится на ранних сроках беременности.</w:t>
      </w:r>
    </w:p>
    <w:p w:rsidR="00591CBE" w:rsidRPr="00591CBE" w:rsidRDefault="00591CBE" w:rsidP="00591CBE">
      <w:pPr>
        <w:pStyle w:val="2"/>
        <w:rPr>
          <w:lang w:val="ru-RU"/>
        </w:rPr>
      </w:pPr>
      <w:r w:rsidRPr="00591CBE">
        <w:rPr>
          <w:lang w:val="ru-RU"/>
        </w:rPr>
        <w:t>Риски и преимущества</w:t>
      </w:r>
    </w:p>
    <w:p w:rsidR="00591CBE" w:rsidRPr="00591CBE" w:rsidRDefault="00591CBE" w:rsidP="00591CBE">
      <w:pPr>
        <w:rPr>
          <w:lang w:val="ru-RU"/>
        </w:rPr>
      </w:pPr>
      <w:r w:rsidRPr="00591CBE">
        <w:rPr>
          <w:lang w:val="ru-RU"/>
        </w:rPr>
        <w:t xml:space="preserve">В то время как </w:t>
      </w:r>
      <w:proofErr w:type="spellStart"/>
      <w:r w:rsidRPr="00591CBE">
        <w:rPr>
          <w:lang w:val="ru-RU"/>
        </w:rPr>
        <w:t>пренатальная</w:t>
      </w:r>
      <w:proofErr w:type="spellEnd"/>
      <w:r w:rsidRPr="00591CBE">
        <w:rPr>
          <w:lang w:val="ru-RU"/>
        </w:rPr>
        <w:t xml:space="preserve"> диагностика позволяет своевременно выявлять пороки развития, некоторые методы имеют свои риски. Например, </w:t>
      </w:r>
      <w:proofErr w:type="spellStart"/>
      <w:r w:rsidRPr="00591CBE">
        <w:rPr>
          <w:lang w:val="ru-RU"/>
        </w:rPr>
        <w:t>амниоцентез</w:t>
      </w:r>
      <w:proofErr w:type="spellEnd"/>
      <w:r w:rsidRPr="00591CBE">
        <w:rPr>
          <w:lang w:val="ru-RU"/>
        </w:rPr>
        <w:t xml:space="preserve"> может привести к риску прерывания беременности или инфекции.</w:t>
      </w:r>
    </w:p>
    <w:p w:rsidR="00591CBE" w:rsidRPr="00591CBE" w:rsidRDefault="00591CBE" w:rsidP="00591CBE">
      <w:pPr>
        <w:pStyle w:val="2"/>
        <w:rPr>
          <w:lang w:val="ru-RU"/>
        </w:rPr>
      </w:pPr>
      <w:r w:rsidRPr="00591CBE">
        <w:rPr>
          <w:lang w:val="ru-RU"/>
        </w:rPr>
        <w:t>Этические аспекты</w:t>
      </w:r>
    </w:p>
    <w:p w:rsidR="00591CBE" w:rsidRPr="00591CBE" w:rsidRDefault="00591CBE" w:rsidP="00591CBE">
      <w:pPr>
        <w:rPr>
          <w:lang w:val="ru-RU"/>
        </w:rPr>
      </w:pPr>
      <w:proofErr w:type="spellStart"/>
      <w:r w:rsidRPr="00591CBE">
        <w:rPr>
          <w:lang w:val="ru-RU"/>
        </w:rPr>
        <w:t>Пренатальная</w:t>
      </w:r>
      <w:proofErr w:type="spellEnd"/>
      <w:r w:rsidRPr="00591CBE">
        <w:rPr>
          <w:lang w:val="ru-RU"/>
        </w:rPr>
        <w:t xml:space="preserve"> диагностика также имеет ряд этических вопросов. Родители сталкиваются с выбором продолжения или прекращения беременности на основе полученных результатов, что требует компетентной психологической поддержки.</w:t>
      </w:r>
    </w:p>
    <w:p w:rsidR="00591CBE" w:rsidRPr="00591CBE" w:rsidRDefault="00591CBE" w:rsidP="00591CBE">
      <w:pPr>
        <w:pStyle w:val="2"/>
        <w:rPr>
          <w:lang w:val="ru-RU"/>
        </w:rPr>
      </w:pPr>
      <w:r w:rsidRPr="00591CBE">
        <w:rPr>
          <w:lang w:val="ru-RU"/>
        </w:rPr>
        <w:t>Заключение</w:t>
      </w:r>
    </w:p>
    <w:p w:rsidR="00591CBE" w:rsidRPr="00591CBE" w:rsidRDefault="00591CBE" w:rsidP="00591CBE">
      <w:pPr>
        <w:rPr>
          <w:lang w:val="ru-RU"/>
        </w:rPr>
      </w:pPr>
      <w:proofErr w:type="spellStart"/>
      <w:r w:rsidRPr="00591CBE">
        <w:rPr>
          <w:lang w:val="ru-RU"/>
        </w:rPr>
        <w:t>Пренатальная</w:t>
      </w:r>
      <w:proofErr w:type="spellEnd"/>
      <w:r w:rsidRPr="00591CBE">
        <w:rPr>
          <w:lang w:val="ru-RU"/>
        </w:rPr>
        <w:t xml:space="preserve"> диагностика играет ключевую роль в современной акушерской практике, позволяя своевременно выявлять и принимать решения относительно врожденных пороков развития. Выбор метода диагностики и дальнейшие рекомендации должны базироваться на индивидуальном подходе к каждой женщине, учитывая ее здоровье, возраст, анамнез и риски.</w:t>
      </w:r>
    </w:p>
    <w:sectPr w:rsidR="00591CBE" w:rsidRPr="00591C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C4"/>
    <w:rsid w:val="002F3CEC"/>
    <w:rsid w:val="00591CBE"/>
    <w:rsid w:val="00B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8528"/>
  <w15:chartTrackingRefBased/>
  <w15:docId w15:val="{046A018E-3A88-416E-80A1-B7D2C4D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1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1C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C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2023-10-08T13:02:00Z</dcterms:created>
  <dcterms:modified xsi:type="dcterms:W3CDTF">2023-10-08T13:03:00Z</dcterms:modified>
</cp:coreProperties>
</file>