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F7" w:rsidRDefault="00E27BA7" w:rsidP="00E27BA7">
      <w:pPr>
        <w:pStyle w:val="1"/>
        <w:jc w:val="center"/>
      </w:pPr>
      <w:r w:rsidRPr="00E27BA7">
        <w:t>Сельскохозяйственные аспекты биоразнообразия и охраны природы</w:t>
      </w:r>
    </w:p>
    <w:p w:rsidR="00E27BA7" w:rsidRDefault="00E27BA7" w:rsidP="00E27BA7"/>
    <w:p w:rsidR="00E27BA7" w:rsidRDefault="00E27BA7" w:rsidP="00E27BA7">
      <w:bookmarkStart w:id="0" w:name="_GoBack"/>
      <w:r>
        <w:t xml:space="preserve">Биоразнообразие является ключевым компонентом экосистем и играет важную роль в обеспечении устойчивости и продуктивности </w:t>
      </w:r>
      <w:proofErr w:type="spellStart"/>
      <w:r>
        <w:t>агроэкосистем</w:t>
      </w:r>
      <w:proofErr w:type="spellEnd"/>
      <w:r>
        <w:t>. Сельское хозяйство, будучи одним из основных потребителей земельных ресурсов, оказывает значительное влияние на состояни</w:t>
      </w:r>
      <w:r>
        <w:t>е биоразнообразия.</w:t>
      </w:r>
    </w:p>
    <w:p w:rsidR="00E27BA7" w:rsidRDefault="00E27BA7" w:rsidP="00E27BA7">
      <w:r>
        <w:t xml:space="preserve">Современные интенсивные методы сельского хозяйства могут привести к сокращению биоразнообразия из-за </w:t>
      </w:r>
      <w:proofErr w:type="spellStart"/>
      <w:r>
        <w:t>монохозяйств</w:t>
      </w:r>
      <w:proofErr w:type="spellEnd"/>
      <w:r>
        <w:t>, использования химических средств защиты растений и преобразования природных ландшафтов в обработанные поля. Однако, при правильном управлении, сельское хозяйство может стать инструментом сохранения и д</w:t>
      </w:r>
      <w:r>
        <w:t>аже увеличения биоразнообразия.</w:t>
      </w:r>
    </w:p>
    <w:p w:rsidR="00E27BA7" w:rsidRDefault="00E27BA7" w:rsidP="00E27BA7">
      <w:r>
        <w:t xml:space="preserve">Поддержание биоразнообразия на </w:t>
      </w:r>
      <w:proofErr w:type="spellStart"/>
      <w:r>
        <w:t>агроландшафтах</w:t>
      </w:r>
      <w:proofErr w:type="spellEnd"/>
      <w:r>
        <w:t xml:space="preserve"> имеет множество преимуществ. Во-первых, это усиливает устойчивость </w:t>
      </w:r>
      <w:proofErr w:type="spellStart"/>
      <w:r>
        <w:t>агроэкосистем</w:t>
      </w:r>
      <w:proofErr w:type="spellEnd"/>
      <w:r>
        <w:t xml:space="preserve"> к вредителям, болезням и изменениям климата. Разнообразие полезных насекомых, таких как опылители и естественные враги вредителей, способствует увеличению урожайности и снижению необходимости</w:t>
      </w:r>
      <w:r>
        <w:t xml:space="preserve"> в химических средствах защиты.</w:t>
      </w:r>
    </w:p>
    <w:p w:rsidR="00E27BA7" w:rsidRDefault="00E27BA7" w:rsidP="00E27BA7">
      <w:r>
        <w:t>Традиционные и местные системы земледелия, которые сохраняют и используют множество сортов и пород, способствуют сохранению генетического разнообразия, что может быть критически важно для адаптации к меняющ</w:t>
      </w:r>
      <w:r>
        <w:t>имся условиям окружающей среды.</w:t>
      </w:r>
    </w:p>
    <w:p w:rsidR="00E27BA7" w:rsidRDefault="00E27BA7" w:rsidP="00E27BA7">
      <w:r>
        <w:t xml:space="preserve">Однако для достижения гармонии между сельским хозяйством и сохранением биоразнообразия требуется совместная работа агрономов, экологов и фермеров. Переход к устойчивым и экологически ориентированным практикам земледелия, таким как севооборот, </w:t>
      </w:r>
      <w:proofErr w:type="spellStart"/>
      <w:r>
        <w:t>агролесоводство</w:t>
      </w:r>
      <w:proofErr w:type="spellEnd"/>
      <w:r>
        <w:t xml:space="preserve"> и органическое земледелие, м</w:t>
      </w:r>
      <w:r>
        <w:t>ожет быть эффективным решением.</w:t>
      </w:r>
    </w:p>
    <w:p w:rsidR="00E27BA7" w:rsidRDefault="00E27BA7" w:rsidP="00E27BA7">
      <w:r>
        <w:t>Также важно обеспечить законодательную и финансовую поддержку мер по сохранению биоразнообразия на сельскохозяйственных угодьях. Государственные программы, стимулирующие фермеров применять природоохранные практики, могут играть решающую роль в этом процессе.</w:t>
      </w:r>
    </w:p>
    <w:p w:rsidR="00E27BA7" w:rsidRDefault="00E27BA7" w:rsidP="00E27BA7">
      <w:r>
        <w:t>Для сохранения биоразнообразия в сельскохозяйственных ландшафтах следует также обратить внимание на роль микроорганизмов в почве. Почвенные бактерии и грибы играют ключевую роль в обеспечении плодородия почвы, участвуя в процессах разложения органических веществ и круговороте питательных элементов. Однако интенсивное использование химических удобрений и пестицидов может нарушать естественный баланс микрофлоры, что в долгосрочной перспективе угрож</w:t>
      </w:r>
      <w:r>
        <w:t xml:space="preserve">ает устойчивости </w:t>
      </w:r>
      <w:proofErr w:type="spellStart"/>
      <w:r>
        <w:t>агроэкосистем</w:t>
      </w:r>
      <w:proofErr w:type="spellEnd"/>
      <w:r>
        <w:t>.</w:t>
      </w:r>
    </w:p>
    <w:p w:rsidR="00E27BA7" w:rsidRDefault="00E27BA7" w:rsidP="00E27BA7">
      <w:r>
        <w:t>Применение агротехнических мероприятий, таких как покрытие почвы мульчей, севооборот и минимальная обработка почвы, может помочь сохранить и восстановить биоразнообразие почвенных микроорганизмов. Это, в свою очередь, улучшает структуру почвы, усиливает ее способность удерживат</w:t>
      </w:r>
      <w:r>
        <w:t>ь влагу и питательные вещества.</w:t>
      </w:r>
    </w:p>
    <w:p w:rsidR="00E27BA7" w:rsidRDefault="00E27BA7" w:rsidP="00E27BA7">
      <w:r>
        <w:t xml:space="preserve">Также следует отметить важность образования и просвещения в области охраны природы и сельского хозяйства. Повышение уровня информированности фермеров и общественности о значении биоразнообразия и методах его сохранения может стать ключом к формированию устойчивых и экологически ответственных сельскохозяйственных практик. </w:t>
      </w:r>
    </w:p>
    <w:p w:rsidR="00E27BA7" w:rsidRDefault="00E27BA7" w:rsidP="00E27BA7">
      <w:r>
        <w:t xml:space="preserve">Привлечение молодежи к изучению агрономии и экологии, а также к активному участию в природоохранной деятельности, поможет гарантировать, что будущие поколения продолжат </w:t>
      </w:r>
      <w:r>
        <w:lastRenderedPageBreak/>
        <w:t>работу по сохранению биоразнообразия и обеспечению устойчивого развития сельского хозяйства.</w:t>
      </w:r>
    </w:p>
    <w:p w:rsidR="00E27BA7" w:rsidRPr="00E27BA7" w:rsidRDefault="00E27BA7" w:rsidP="00E27BA7">
      <w:r>
        <w:t>В заключение, сельское хозяйство и биоразнообразие тесно связаны между собой. При правильном подходе сельское хозяйство может не только сохранять, но и увеличивать биоразнообразие, что, в свою очередь, способствует устойчивому и процветающему развитию агропромышленного комплекса.</w:t>
      </w:r>
      <w:bookmarkEnd w:id="0"/>
    </w:p>
    <w:sectPr w:rsidR="00E27BA7" w:rsidRPr="00E2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F7"/>
    <w:rsid w:val="000F78F7"/>
    <w:rsid w:val="00E2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F330"/>
  <w15:chartTrackingRefBased/>
  <w15:docId w15:val="{7E21429B-D6CD-4662-AC60-B56016BD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B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2023-10-08T16:03:00Z</dcterms:created>
  <dcterms:modified xsi:type="dcterms:W3CDTF">2023-10-08T16:04:00Z</dcterms:modified>
</cp:coreProperties>
</file>