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EE" w:rsidRDefault="00A13574" w:rsidP="00A13574">
      <w:pPr>
        <w:pStyle w:val="1"/>
        <w:jc w:val="center"/>
      </w:pPr>
      <w:r w:rsidRPr="00A13574">
        <w:t>Аудиторский контроль и обеспечение качества аудиторских услуг</w:t>
      </w:r>
    </w:p>
    <w:p w:rsidR="00A13574" w:rsidRDefault="00A13574" w:rsidP="00A13574"/>
    <w:p w:rsidR="00A13574" w:rsidRDefault="00A13574" w:rsidP="00A13574">
      <w:bookmarkStart w:id="0" w:name="_GoBack"/>
      <w:r>
        <w:t>Аудиторский контроль является неотъемлемой частью деятельности аудиторских компаний и служит гарантией предоставления качественных услуг клиентам. Он направлен на проверку соответствия проведенного аудита принятым стандартам и требованиям законодательства. Этот процесс включает в себя внутреннюю и внешнюю провер</w:t>
      </w:r>
      <w:r>
        <w:t>ку качества выполненной работы.</w:t>
      </w:r>
    </w:p>
    <w:p w:rsidR="00A13574" w:rsidRDefault="00A13574" w:rsidP="00A13574">
      <w:r>
        <w:t>Основной целью аудиторского контроля является обеспечение надежности и достоверности аудиторского заключения. Надежное заключение дает сторонним пользователям уверенность в том, что финансовая отчетность представляет достоверную информацию о финансовом положении и рез</w:t>
      </w:r>
      <w:r>
        <w:t>ультатах деятельности компании.</w:t>
      </w:r>
    </w:p>
    <w:p w:rsidR="00A13574" w:rsidRDefault="00A13574" w:rsidP="00A13574">
      <w:r>
        <w:t>Обеспечение качества аудиторских услуг требует от аудиторов строгого следования профессиональным стандартам и этическим нормам. Для этого многие страны внедряют системы качества на национальном уровне, которые включают стандарты обучения, сертификации и постоянного профес</w:t>
      </w:r>
      <w:r>
        <w:t>сионального развития аудиторов.</w:t>
      </w:r>
    </w:p>
    <w:p w:rsidR="00A13574" w:rsidRDefault="00A13574" w:rsidP="00A13574">
      <w:r>
        <w:t>В рамках системы качества могут проводиться регулярные проверки аудиторских фирм с целью контроля за соблюдением стандартов и требований. Эти проверки могут быть как внутренними, так и внешними. Внутренние проверки обычно проводятся в рамках аудиторской компании для самоконтроля и самосовершенствования. Внешние проверки, как правило, проводятся государственными или профессиональными организациями с целью контроля з</w:t>
      </w:r>
      <w:r>
        <w:t>а деятельностью аудиторов.</w:t>
      </w:r>
    </w:p>
    <w:p w:rsidR="00A13574" w:rsidRDefault="00A13574" w:rsidP="00A13574">
      <w:r>
        <w:t>Следует отметить, что качество аудиторской деятельности напрямую зависит от квалификации, опыта и профессионализма аудитора. Поэтому повышение качества аудиторских услуг требует постоянного внимания к обучению и профессиональному развитию специалистов.</w:t>
      </w:r>
    </w:p>
    <w:p w:rsidR="00A13574" w:rsidRDefault="00A13574" w:rsidP="00A13574">
      <w:r>
        <w:t xml:space="preserve">Безусловно, аудиторский контроль и система обеспечения качества стали на переднем крае эволюции профессиональных практик в аудите. Современный бизнес-контекст, особенно в условиях глобализации и усиления регуляторных требований, требует постоянного совершенствования методов и </w:t>
      </w:r>
      <w:r>
        <w:t>инструментов контроля качества.</w:t>
      </w:r>
    </w:p>
    <w:p w:rsidR="00A13574" w:rsidRDefault="00A13574" w:rsidP="00A13574">
      <w:r>
        <w:t>Интенсивное развитие IT-технологий также вносит свои коррективы в деятельность аудиторов. Новые инструменты и технологии, такие как искусственный интеллект и большие данные, предоставляют возможность для более глубокого и объективного анализа финансовой информации. Тем не менее, это также создаёт новые вызовы для обеспечения качества, так как аудиторам необходимо быть в курсе последних технологических новшеств и обладать соответствующ</w:t>
      </w:r>
      <w:r>
        <w:t>ими навыками для их применения.</w:t>
      </w:r>
    </w:p>
    <w:p w:rsidR="00A13574" w:rsidRDefault="00A13574" w:rsidP="00A13574">
      <w:r>
        <w:t xml:space="preserve">Еще одной важной тенденцией в современном аудите является усиление роли </w:t>
      </w:r>
      <w:proofErr w:type="spellStart"/>
      <w:r>
        <w:t>стейкхолдеров</w:t>
      </w:r>
      <w:proofErr w:type="spellEnd"/>
      <w:r>
        <w:t xml:space="preserve"> в процессе контроля качества. Инвесторы, кредиторы, государственные органы и общественность все больше интересуются надежностью и прозрачностью финансовой отчетности, что повышает ответственность аудиторов за </w:t>
      </w:r>
      <w:r>
        <w:t>предоставляемую ими информацию.</w:t>
      </w:r>
    </w:p>
    <w:p w:rsidR="00A13574" w:rsidRDefault="00A13574" w:rsidP="00A13574">
      <w:r>
        <w:t>Таким образом, по мере развития бизнеса и технологий, аудиторское сообщество должно активно развивать и совершенствовать свои подходы к обеспечению качества, учитывая меняющиеся потребности рынка и интересы всех участников процесса. Это позволит сохранить и укрепить доверие к аудиторской профессии и улучшить её репутацию среди широкой публики.</w:t>
      </w:r>
    </w:p>
    <w:p w:rsidR="00A13574" w:rsidRPr="00A13574" w:rsidRDefault="00A13574" w:rsidP="00A13574">
      <w:r>
        <w:t xml:space="preserve">В заключении хочется подчеркнуть, что аудиторский контроль и система обеспечения качества играют ключевую роль в поддержании доверия к аудиторской профессии. Они являются </w:t>
      </w:r>
      <w:r>
        <w:lastRenderedPageBreak/>
        <w:t>гарантией того, что интересы пользователей финансовой отчетности будут защищены, а информация, предоставляемая аудиторами, будет актуальной и достоверной.</w:t>
      </w:r>
      <w:bookmarkEnd w:id="0"/>
    </w:p>
    <w:sectPr w:rsidR="00A13574" w:rsidRPr="00A1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EE"/>
    <w:rsid w:val="00283EEE"/>
    <w:rsid w:val="00A1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35F1"/>
  <w15:chartTrackingRefBased/>
  <w15:docId w15:val="{442E49DF-77FE-4AA0-98FE-8F512FE7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5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2023-10-10T04:01:00Z</dcterms:created>
  <dcterms:modified xsi:type="dcterms:W3CDTF">2023-10-10T04:04:00Z</dcterms:modified>
</cp:coreProperties>
</file>