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6B" w:rsidRDefault="00CB2F94" w:rsidP="00CB2F94">
      <w:pPr>
        <w:pStyle w:val="1"/>
        <w:jc w:val="center"/>
      </w:pPr>
      <w:r w:rsidRPr="00CB2F94">
        <w:t>Сравнительный анализ методов аудита в разных странах</w:t>
      </w:r>
    </w:p>
    <w:p w:rsidR="00CB2F94" w:rsidRDefault="00CB2F94" w:rsidP="00CB2F94"/>
    <w:p w:rsidR="00CB2F94" w:rsidRDefault="00CB2F94" w:rsidP="00CB2F94">
      <w:bookmarkStart w:id="0" w:name="_GoBack"/>
      <w:r>
        <w:t xml:space="preserve">Аудит как профессиональная деятельность имеет долгую историю и развивался в различных культурных и экономических условиях. Разные страны разработали свои методы и подходы к аудиту, отражающие их уникальные экономические и правовые системы. Сравнительный анализ методов аудита в разных странах позволяет выявить общие тенденции </w:t>
      </w:r>
      <w:r>
        <w:t>и отличительные характеристики.</w:t>
      </w:r>
    </w:p>
    <w:p w:rsidR="00CB2F94" w:rsidRDefault="00CB2F94" w:rsidP="00CB2F94">
      <w:r>
        <w:t>В США аудит фокусируется на риске и основан на принципах, определенных Американским институтом сертифицированных публичных бухгалтеров (AICPA). Основная цель - обеспечение доверия к финансовой отчетности компаний. Для этого аудиторы проводят глубокий анализ системы внутреннего контроля компании и определяют риски и</w:t>
      </w:r>
      <w:r>
        <w:t>скажения финансовой информации.</w:t>
      </w:r>
    </w:p>
    <w:p w:rsidR="00CB2F94" w:rsidRDefault="00CB2F94" w:rsidP="00CB2F94">
      <w:r>
        <w:t xml:space="preserve">В Европе, </w:t>
      </w:r>
      <w:proofErr w:type="gramStart"/>
      <w:r>
        <w:t>например</w:t>
      </w:r>
      <w:proofErr w:type="gramEnd"/>
      <w:r>
        <w:t xml:space="preserve"> в Великобритании, аудит традиционно менее формализован и больше фокусируется на профессиональном суждении аудитора. В то время как стандарты аудита являются важными, британские аудиторы часто полагаются на свой опыт и экспертизу при принятии решений о том, как п</w:t>
      </w:r>
      <w:r>
        <w:t>роводить аудиторские процедуры.</w:t>
      </w:r>
    </w:p>
    <w:p w:rsidR="00CB2F94" w:rsidRDefault="00CB2F94" w:rsidP="00CB2F94">
      <w:r>
        <w:t>В странах с континентальной правовой системой, таких как Германия или Франция, аудит имеет более строгую и структурированную форму. Здесь аудиторы стремятся к полному пониманию бухгалтерских систем и процессов организации, чтобы провести детальную проверку бух</w:t>
      </w:r>
      <w:r>
        <w:t>галтерских проводок и операций.</w:t>
      </w:r>
    </w:p>
    <w:p w:rsidR="00CB2F94" w:rsidRDefault="00CB2F94" w:rsidP="00CB2F94">
      <w:r>
        <w:t>В России аудит начал активно развиваться после распада Советского Союза. Российские стандарты аудита (РСА) были разработаны на основе международных стандартов, но с учетом особенностей российской экономической и правовой системы. Аудит в России также фокусируется на рисках и внутреннем контроле, но с учетом особенностей российской бухгалтерии.</w:t>
      </w:r>
    </w:p>
    <w:p w:rsidR="00CB2F94" w:rsidRDefault="00CB2F94" w:rsidP="00CB2F94">
      <w:r>
        <w:t>В Азии, в частности в Китае и Японии, подход к аудиту также имеет свои особенности. В Китае, с учетом быстрого экономического роста и интеграции с мировой экономикой, акцент делается на соответствии международным стандартам, но при этом учитываются национальные особенности бухгалтерского учета и отчетности. Аудиторы в Китае также сталкиваются с рядом проблем, связанных с недостаточной прозрачностью некоторых компаний и слож</w:t>
      </w:r>
      <w:r>
        <w:t>ностями в доступе к информации.</w:t>
      </w:r>
    </w:p>
    <w:p w:rsidR="00CB2F94" w:rsidRDefault="00CB2F94" w:rsidP="00CB2F94">
      <w:r>
        <w:t>В Японии, где корпоративная культура глубоко укоренилась, аудит фокусируется на долгосрочных отношениях между аудиторами и клиентами. Японские аудиторы стремятся к глубокому пониманию бизнеса клиента, чтобы предоставить наиболее точную и объективну</w:t>
      </w:r>
      <w:r>
        <w:t>ю оценку финансовой отчетности.</w:t>
      </w:r>
    </w:p>
    <w:p w:rsidR="00CB2F94" w:rsidRDefault="00CB2F94" w:rsidP="00CB2F94">
      <w:r>
        <w:t>В странах Латинской Америки, таких как Бразилия и Аргентина, аудиторская деятельность также подчиняется местным законам и нормам, но при этом активно интегрируются международные стандарты. Тем не менее, в этих странах аудиторы часто сталкиваются с вопросами, связанными с высоким уровнем инфляции, валютными рисками и политической нестабильностью, что добавляет дополнительные сложности в аудито</w:t>
      </w:r>
      <w:r>
        <w:t>рский процесс.</w:t>
      </w:r>
    </w:p>
    <w:p w:rsidR="00CB2F94" w:rsidRDefault="00CB2F94" w:rsidP="00CB2F94">
      <w:r>
        <w:t>Таким образом, хотя основные принципы и цели аудита остаются общими для большинства стран, методы их реализации могут значительно различаться. Учитывая глобализацию экономики, международные аудиторские компании и специалисты должны обладать глубоким пониманием различий в аудиторских методах разных стран, чтобы успешно справляться со своими обязанностями.</w:t>
      </w:r>
    </w:p>
    <w:p w:rsidR="00CB2F94" w:rsidRPr="00CB2F94" w:rsidRDefault="00CB2F94" w:rsidP="00CB2F94">
      <w:r>
        <w:lastRenderedPageBreak/>
        <w:t>Заключая, можно сказать, что, несмотря на различия в методах аудита в разных странах, основная цель аудита остается неизменной - обеспечить заинтересованным сторонам уверенность в достоверности финансовой отчетности. Тем не менее, понимание особенностей аудита в разных юрисдикциях критически важно для международных компаний и аудиторских фирм, работающих на глобальном рынке.</w:t>
      </w:r>
      <w:bookmarkEnd w:id="0"/>
    </w:p>
    <w:sectPr w:rsidR="00CB2F94" w:rsidRPr="00CB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6B"/>
    <w:rsid w:val="00CB2F94"/>
    <w:rsid w:val="00F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9014"/>
  <w15:chartTrackingRefBased/>
  <w15:docId w15:val="{6A5FFD7C-0DE4-4E29-9F81-B1A9F81B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2023-10-10T04:21:00Z</dcterms:created>
  <dcterms:modified xsi:type="dcterms:W3CDTF">2023-10-10T04:24:00Z</dcterms:modified>
</cp:coreProperties>
</file>