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92" w:rsidRDefault="004557A0" w:rsidP="004557A0">
      <w:pPr>
        <w:pStyle w:val="1"/>
        <w:jc w:val="center"/>
      </w:pPr>
      <w:r w:rsidRPr="004557A0">
        <w:t>Аудиторский анализ эффективности использования ресурсов в организации</w:t>
      </w:r>
    </w:p>
    <w:p w:rsidR="004557A0" w:rsidRDefault="004557A0" w:rsidP="004557A0"/>
    <w:p w:rsidR="004557A0" w:rsidRDefault="004557A0" w:rsidP="004557A0">
      <w:bookmarkStart w:id="0" w:name="_GoBack"/>
      <w:r>
        <w:t xml:space="preserve">Эффективное использование ресурсов в организации – ключевой фактор, обеспечивающий конкурентоспособность и долгосрочную устойчивость. В современных условиях рынка, когда ресурсы ограничены и цены на них растут, оптимизация их использования становится одной из главных задач для руководства компаний. Аудиторский анализ в данном контексте выступает как инструмент, позволяющий глубоко и объективно оценить текущую ситуацию и выработать рекомендации по улучшению </w:t>
      </w:r>
      <w:r>
        <w:t>процессов управления ресурсами.</w:t>
      </w:r>
    </w:p>
    <w:p w:rsidR="004557A0" w:rsidRDefault="004557A0" w:rsidP="004557A0">
      <w:r>
        <w:t>Одним из основных объектов аудита в этой сфере является анализ финансовой отчетности, с целью выявления коэффициентов рентабельности, оборачиваемости активов и других показателей, характеризующих эффективность использования ресурсов. Особое внимание уделяется изучению структуры затрат, определению их рациональности и соответстви</w:t>
      </w:r>
      <w:r>
        <w:t>я бизнес-стратегии организации.</w:t>
      </w:r>
    </w:p>
    <w:p w:rsidR="004557A0" w:rsidRDefault="004557A0" w:rsidP="004557A0">
      <w:r>
        <w:t>Кроме того, аудиторы анализируют эффективность использования трудовых ресурсов. Это включает в себя изучение системы мотивации, оценки и обучения персонала, а также анализ уровня производительности труда. Нередко именно в этой области выявляются значительные резервы повышения эффек</w:t>
      </w:r>
      <w:r>
        <w:t>тивности деятельности компании.</w:t>
      </w:r>
    </w:p>
    <w:p w:rsidR="004557A0" w:rsidRDefault="004557A0" w:rsidP="004557A0">
      <w:r>
        <w:t>Не менее важно изучение и анализ использования материально-технических ресурсов. В рамках аудита проводится оценка оптимальности запасов, анализ эффективности системы учета и контроля, а также выявление возможных потерь или нецелесообразного использования средств.</w:t>
      </w:r>
    </w:p>
    <w:p w:rsidR="004557A0" w:rsidRDefault="004557A0" w:rsidP="004557A0">
      <w:r>
        <w:t>В последние годы, благодаря технологическому прогрессу, в аудиторском анализе эффективности использования ресурсов активно применяются современные IT-решения. Системы автоматизированного учета и аналитические платформы позволяют оперативно обрабатывать большие объемы данных и выявлять аномали</w:t>
      </w:r>
      <w:r>
        <w:t>и в хозяйственной деятельности.</w:t>
      </w:r>
    </w:p>
    <w:p w:rsidR="004557A0" w:rsidRDefault="004557A0" w:rsidP="004557A0">
      <w:r>
        <w:t>Особенности использования информационных технологий в аудиторской деятельности связаны не только с ускорением процессов сбора и обработки информации, но и с возможностью проведения глубокого статистического анализа, моделирования различных экономических сценариев и оценки их влияния на фи</w:t>
      </w:r>
      <w:r>
        <w:t>нансовое состояние организации.</w:t>
      </w:r>
    </w:p>
    <w:p w:rsidR="004557A0" w:rsidRDefault="004557A0" w:rsidP="004557A0">
      <w:r>
        <w:t xml:space="preserve">Кроме этого, современные технологии позволяют аудиторам дистанционно проводить проверки, </w:t>
      </w:r>
      <w:proofErr w:type="spellStart"/>
      <w:r>
        <w:t>минимизируя</w:t>
      </w:r>
      <w:proofErr w:type="spellEnd"/>
      <w:r>
        <w:t xml:space="preserve"> физическое присутствие в офисах компаний, что особенно актуально в условиях глобализации бизнеса и необходимости проводить </w:t>
      </w:r>
      <w:r>
        <w:t>аудит в международном масштабе.</w:t>
      </w:r>
    </w:p>
    <w:p w:rsidR="004557A0" w:rsidRDefault="004557A0" w:rsidP="004557A0">
      <w:r>
        <w:t xml:space="preserve">Однако внедрение IT-решений в аудит также имеет и свои сложности. К ним можно отнести необходимость постоянного обновления программного обеспечения, обучение персонала новым инструментам, а также риски, связанные с защитой данных </w:t>
      </w:r>
      <w:r>
        <w:t>и информационной безопасностью.</w:t>
      </w:r>
    </w:p>
    <w:p w:rsidR="004557A0" w:rsidRDefault="004557A0" w:rsidP="004557A0">
      <w:r>
        <w:t>В итоге, комплексное сочетание классических методов аудита и современных технологических решений позволяет более глубоко и объективно анализировать эффективность использования ресурсов в организации, выявлять потенциальные угрозы и возможности для оптимизации бизнес-процессов. Это делает аудиторский анализ незаменимым инструментом в руках руководства для принятия обоснованных управленческих решений.</w:t>
      </w:r>
    </w:p>
    <w:p w:rsidR="004557A0" w:rsidRPr="004557A0" w:rsidRDefault="004557A0" w:rsidP="004557A0">
      <w:r>
        <w:t xml:space="preserve">В заключение аудиторский анализ направлен на выработку рекомендаций по оптимизации использования ресурсов. Эти рекомендации могут касаться как конкретных операционных решений, так и корректировки стратегического курса организации. В результате комплексного </w:t>
      </w:r>
      <w:r>
        <w:lastRenderedPageBreak/>
        <w:t>аудита руководство компании получает четкое представление о текущей ситуации и путях улучшения эффективности деятельности на основе рационального использования ресурсов.</w:t>
      </w:r>
      <w:bookmarkEnd w:id="0"/>
    </w:p>
    <w:sectPr w:rsidR="004557A0" w:rsidRPr="00455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92"/>
    <w:rsid w:val="004557A0"/>
    <w:rsid w:val="006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B58D"/>
  <w15:chartTrackingRefBased/>
  <w15:docId w15:val="{131CF403-AE05-4CC5-BDA6-A5181E4E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2023-10-10T04:31:00Z</dcterms:created>
  <dcterms:modified xsi:type="dcterms:W3CDTF">2023-10-10T04:33:00Z</dcterms:modified>
</cp:coreProperties>
</file>