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80" w:rsidRDefault="00EB04C9" w:rsidP="00EB04C9">
      <w:pPr>
        <w:pStyle w:val="1"/>
        <w:jc w:val="center"/>
      </w:pPr>
      <w:r w:rsidRPr="00EB04C9">
        <w:t>Аудиторский анализ деятельности некоммерческих фондов и организаций</w:t>
      </w:r>
    </w:p>
    <w:p w:rsidR="00EB04C9" w:rsidRDefault="00EB04C9" w:rsidP="00EB04C9"/>
    <w:p w:rsidR="00EB04C9" w:rsidRDefault="00EB04C9" w:rsidP="00EB04C9">
      <w:bookmarkStart w:id="0" w:name="_GoBack"/>
      <w:r>
        <w:t xml:space="preserve">Аудиторский анализ деятельности некоммерческих фондов и организаций играет ключевую роль в обеспечении прозрачности и отчетности таких структур перед своими членами, донорами, партнерами и общественностью в целом. Некоммерческие организации действуют на благо общества, часто </w:t>
      </w:r>
      <w:proofErr w:type="spellStart"/>
      <w:r>
        <w:t>финансируясь</w:t>
      </w:r>
      <w:proofErr w:type="spellEnd"/>
      <w:r>
        <w:t xml:space="preserve"> за счет пожертвований и грантов, что создает особую ответственность за корректное и прозрачное ис</w:t>
      </w:r>
      <w:r>
        <w:t>пользование полученных средств.</w:t>
      </w:r>
    </w:p>
    <w:p w:rsidR="00EB04C9" w:rsidRDefault="00EB04C9" w:rsidP="00EB04C9">
      <w:r>
        <w:t>Особенностью некоммерческих организаций является отсутствие прибыли в качестве конечной цели, что порождает специфичные аспекты их финансовой деятельности и отчетности. При этом, качественное управление финансами и ресурсами – ключевой фактор успешности и продолжительности жизни такой организации. Аудиторский анализ помогает выявить недостатки в финансовой дисциплине, а также пр</w:t>
      </w:r>
      <w:r>
        <w:t>едложить меры по их устранению.</w:t>
      </w:r>
    </w:p>
    <w:p w:rsidR="00EB04C9" w:rsidRDefault="00EB04C9" w:rsidP="00EB04C9">
      <w:r>
        <w:t xml:space="preserve">Аудиторский анализ деятельности некоммерческих фондов часто фокусируется на корректности использования </w:t>
      </w:r>
      <w:proofErr w:type="spellStart"/>
      <w:r>
        <w:t>грантовых</w:t>
      </w:r>
      <w:proofErr w:type="spellEnd"/>
      <w:r>
        <w:t xml:space="preserve"> средств, соответствии деятельности организации ее уставным задачам, а также на эффективности внутренних процессов управления. Не менее важным моментом является контроль за соблюдением законодательных требований, в том числе в части налогообл</w:t>
      </w:r>
      <w:r>
        <w:t>ожения.</w:t>
      </w:r>
    </w:p>
    <w:p w:rsidR="00EB04C9" w:rsidRDefault="00EB04C9" w:rsidP="00EB04C9">
      <w:r>
        <w:t>Особое внимание в ходе аудита уделяется также документационному сопровождению всех операций и сделок, проводимых организацией. Любое пожертвование или грант должны быть корректно отражены в бухгалтерии, при этом важно следить за тем, чтобы средства использовались исключительн</w:t>
      </w:r>
      <w:r>
        <w:t>о на уставные цели организации.</w:t>
      </w:r>
    </w:p>
    <w:p w:rsidR="00EB04C9" w:rsidRDefault="00EB04C9" w:rsidP="00EB04C9">
      <w:r>
        <w:t>Проведение регулярного аудита для некоммерческих организаций не только помогает обеспечивать соответствие законодательным нормам, но и повышает доверие со стороны доноров и общественности. Доноры и партнеры, видя прозрачность и корректность работы фонда или организации, более склонны пре</w:t>
      </w:r>
      <w:r>
        <w:t>доставлять поддержку в будущем.</w:t>
      </w:r>
    </w:p>
    <w:p w:rsidR="00EB04C9" w:rsidRDefault="00EB04C9" w:rsidP="00EB04C9">
      <w:r>
        <w:t>Таким образом, аудиторский анализ деятельности некоммерческих фондов и организаций является неотъемлемой частью их работы, обеспечивая прозрачность, корректность и эффективность в управлении ресурсами, что в свою очередь способствует достижению уставных целей и задач.</w:t>
      </w:r>
    </w:p>
    <w:p w:rsidR="00EB04C9" w:rsidRDefault="00EB04C9" w:rsidP="00EB04C9">
      <w:r>
        <w:t>Помимо вышеупомянутых аспектов, аудит некоммерческих организаций включает в себя и ряд специфических моментов. Одним из таких моментов является проверка эффективности взаимодействия с волонтерами и другими участниками, не получающими материального вознаграждения за свою работу. Корректное учет и оценка такого рода деятельности позволяют оценить реальный вклад каждого уча</w:t>
      </w:r>
      <w:r>
        <w:t>стника в развитие организации.</w:t>
      </w:r>
    </w:p>
    <w:p w:rsidR="00EB04C9" w:rsidRDefault="00EB04C9" w:rsidP="00EB04C9">
      <w:r>
        <w:t>Также аудит некоммерческих организаций часто включает в себя анализ эффективности реализации проектов. Каждый проект, реализуемый на средства доноров или гранты, должен соответствовать предварительно утвержденному плану и бюджету. Аудит позволяет выявить отклонения от планируемых показателей и принять м</w:t>
      </w:r>
      <w:r>
        <w:t>еры для их коррекции в будущем.</w:t>
      </w:r>
    </w:p>
    <w:p w:rsidR="00EB04C9" w:rsidRDefault="00EB04C9" w:rsidP="00EB04C9">
      <w:r>
        <w:t>Также стоит упомянуть о проверке соответствия деятельности организации нормам корпоративной этики и социальной ответственности. Ведь многие доноры и партнеры предъявляют к некоммерческим организациям особые требования в этом плане. Аудиторская проверка может помочь выявить потенциальные риски и предложить меры по их устранению.</w:t>
      </w:r>
    </w:p>
    <w:p w:rsidR="00EB04C9" w:rsidRDefault="00EB04C9" w:rsidP="00EB04C9">
      <w:r>
        <w:lastRenderedPageBreak/>
        <w:t>Важным компонентом аудита некоммерческих организаций является также анализ внешней коммуникации. Публичные отчеты, пресс-релизы, информационные материалы должны отражать реальное положение дел в организации и быть лишены иска</w:t>
      </w:r>
      <w:r>
        <w:t>жений или утаивания информации.</w:t>
      </w:r>
    </w:p>
    <w:p w:rsidR="00EB04C9" w:rsidRPr="00EB04C9" w:rsidRDefault="00EB04C9" w:rsidP="00EB04C9">
      <w:r>
        <w:t>Завершая реферат, стоит подчеркнуть, что роль аудита в деятельности некоммерческих фондов и организаций не может быть переоценена. Регулярная и объективная проверка всех аспектов деятельности помогает не только обеспечить соответствие законодательным требованиям, но и формировать положительный имидж организации, что способствует привлечению новых доноров и партнеров, а также укреплению доверия со стороны общественности.</w:t>
      </w:r>
      <w:bookmarkEnd w:id="0"/>
    </w:p>
    <w:sectPr w:rsidR="00EB04C9" w:rsidRPr="00EB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80"/>
    <w:rsid w:val="00717880"/>
    <w:rsid w:val="00E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8A46"/>
  <w15:chartTrackingRefBased/>
  <w15:docId w15:val="{818704F2-563C-4F3D-B30A-0603498A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2023-10-10T11:48:00Z</dcterms:created>
  <dcterms:modified xsi:type="dcterms:W3CDTF">2023-10-10T11:50:00Z</dcterms:modified>
</cp:coreProperties>
</file>