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D3" w:rsidRDefault="00183C03" w:rsidP="00183C03">
      <w:pPr>
        <w:pStyle w:val="1"/>
        <w:jc w:val="center"/>
      </w:pPr>
      <w:r w:rsidRPr="00183C03">
        <w:t>Аудиторская проверка соответствия предприятий международным стандартам устойчивого развития</w:t>
      </w:r>
    </w:p>
    <w:p w:rsidR="00183C03" w:rsidRDefault="00183C03" w:rsidP="00183C03"/>
    <w:p w:rsidR="00183C03" w:rsidRDefault="00183C03" w:rsidP="00183C03">
      <w:bookmarkStart w:id="0" w:name="_GoBack"/>
      <w:r>
        <w:t>Аудиторская проверка соответствия предприятий международным стандартам устойчивого развития приобретает все большее значение в современном бизнесе. Международные стандарты устойчивого развития направлены на обеспечение экологической, социальной и экономической устойчивости деятельности компаний, что, в свою очередь, влияет на дов</w:t>
      </w:r>
      <w:r>
        <w:t>ерие потребителей и инвесторов.</w:t>
      </w:r>
    </w:p>
    <w:p w:rsidR="00183C03" w:rsidRDefault="00183C03" w:rsidP="00183C03">
      <w:r>
        <w:t>Основным документом, регламентирующим принципы устойчивого развития на международном уровне, являются Цели устойчивого развития ООН. Эти цели содержат ряд ключевых показателей, которые компании должны учитывать в своей деятельности. Аудиторская проверка в этом контексте направлена на определение степени соответствия деятельн</w:t>
      </w:r>
      <w:r>
        <w:t>ости компании этим показателям.</w:t>
      </w:r>
    </w:p>
    <w:p w:rsidR="00183C03" w:rsidRDefault="00183C03" w:rsidP="00183C03">
      <w:r>
        <w:t>Среди ключевых аспектов аудита устойчивого развития можно выделить: экологическую ответственность (снижение воздействия на окружающую среду, рациональное использование ресурсов), социальную ответственность (отношения с сотрудниками, социальные программы, поддержка местных сообществ) и экономическую устойчивость (эффективное управление ресурсами, прозр</w:t>
      </w:r>
      <w:r>
        <w:t>ачность финансовой отчетности).</w:t>
      </w:r>
    </w:p>
    <w:p w:rsidR="00183C03" w:rsidRDefault="00183C03" w:rsidP="00183C03">
      <w:r>
        <w:t>Для проведения аудиторской проверки используются различные методики и инструменты. Основной акцент делается на анализ документации, интервью с руководством и сотрудниками, а также на изучение внешних ис</w:t>
      </w:r>
      <w:r>
        <w:t>точников информации о компании.</w:t>
      </w:r>
    </w:p>
    <w:p w:rsidR="00183C03" w:rsidRDefault="00183C03" w:rsidP="00183C03">
      <w:r>
        <w:t>Важным этапом проверки является оценка действий компании в ответ на выявленные риски и несоответствия. Это позволяет аудиторам дать рекомендации по улучшению деятельности предприятия в соответствии с международными стандартами.</w:t>
      </w:r>
    </w:p>
    <w:p w:rsidR="00183C03" w:rsidRDefault="00183C03" w:rsidP="00183C03">
      <w:r>
        <w:t>В дополнение к вышеуказанному, следует отметить, что аудиторская проверка соответствия международным стандартам устойчивого развития способствует интеграции этих стандартов в корпоративную культуру и стратегию компаний. Это не только улучшает корпоративное управление, но и привлекает внимание зеленых инвесторов, которые все больше ценят компании с прозрачной и соц</w:t>
      </w:r>
      <w:r>
        <w:t>иально ответственной политикой.</w:t>
      </w:r>
    </w:p>
    <w:p w:rsidR="00183C03" w:rsidRDefault="00183C03" w:rsidP="00183C03">
      <w:r>
        <w:t>Кроме того, такая проверка может служить инструментом для выявления потенциальных угроз и возможностей для бизнеса. Например, анализ потребления ресурсов может указать на необходимость перехода к более экономичным технологиям или поиску а</w:t>
      </w:r>
      <w:r>
        <w:t>льтернативных источников сырья.</w:t>
      </w:r>
    </w:p>
    <w:p w:rsidR="00183C03" w:rsidRDefault="00183C03" w:rsidP="00183C03">
      <w:r>
        <w:t>Также стоит отметить растущий интерес общественности к деятельности компаний в контексте устойчивого развития. В условиях глобализации и доступности информации потребители все чаще делают выбор в пользу тех брендов, которые демонстрируют социальную и</w:t>
      </w:r>
      <w:r>
        <w:t xml:space="preserve"> экологическую ответственность.</w:t>
      </w:r>
    </w:p>
    <w:p w:rsidR="00183C03" w:rsidRDefault="00183C03" w:rsidP="00183C03">
      <w:r>
        <w:t>А</w:t>
      </w:r>
      <w:r>
        <w:t>удит соответствия международным стандартам устойчивого развития не только помогает компаниям адаптироваться к меняющимся рыночным условиям, но и способствует созданию более справедливого и устойчивого бизнес-окружения.</w:t>
      </w:r>
    </w:p>
    <w:p w:rsidR="00183C03" w:rsidRPr="00183C03" w:rsidRDefault="00183C03" w:rsidP="00183C03">
      <w:r>
        <w:t xml:space="preserve">Заключая, можно сказать, что аудиторская проверка соответствия предприятий международным стандартам устойчивого развития является ключевым элементом в стратегии любой современной </w:t>
      </w:r>
      <w:r>
        <w:lastRenderedPageBreak/>
        <w:t>компании. Это не только способствует укреплению репутации, но и создает основу для долгосрочного успеха в изменяющемся бизнес-окружении.</w:t>
      </w:r>
      <w:bookmarkEnd w:id="0"/>
    </w:p>
    <w:sectPr w:rsidR="00183C03" w:rsidRPr="0018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D3"/>
    <w:rsid w:val="00183C03"/>
    <w:rsid w:val="00B2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92EF"/>
  <w15:chartTrackingRefBased/>
  <w15:docId w15:val="{DD74F72E-2266-4803-8274-131FF70D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2023-10-10T12:00:00Z</dcterms:created>
  <dcterms:modified xsi:type="dcterms:W3CDTF">2023-10-10T12:02:00Z</dcterms:modified>
</cp:coreProperties>
</file>