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A3" w:rsidRDefault="003C5109" w:rsidP="003C5109">
      <w:pPr>
        <w:pStyle w:val="1"/>
        <w:jc w:val="center"/>
      </w:pPr>
      <w:r w:rsidRPr="003C5109">
        <w:t>Аудиторская деятельность в сфере образования и науки</w:t>
      </w:r>
    </w:p>
    <w:p w:rsidR="003C5109" w:rsidRDefault="003C5109" w:rsidP="003C5109"/>
    <w:p w:rsidR="003C5109" w:rsidRDefault="003C5109" w:rsidP="003C5109">
      <w:bookmarkStart w:id="0" w:name="_GoBack"/>
      <w:r>
        <w:t>Аудиторская деятельность в сфере образования и науки представляет собой комплекс мероприятий, направленных на проверку и анализ деятельности образовательных и научных учреждений с целью выявления нарушений, оценки эффективности использования ресурсов и кач</w:t>
      </w:r>
      <w:r>
        <w:t>ества предоставляемых услуг.</w:t>
      </w:r>
    </w:p>
    <w:p w:rsidR="003C5109" w:rsidRDefault="003C5109" w:rsidP="003C5109">
      <w:r>
        <w:t xml:space="preserve">Важность аудита в данной сфере обусловлена рядом факторов. Во-первых, образование и наука являются одними из ключевых элементов развития общества, и их эффективное функционирование напрямую влияет на социальное и экономическое развитие страны. Во-вторых, эти сферы часто финансируются из государственного бюджета, что делает особенно актуальной задачу контроля за </w:t>
      </w:r>
      <w:r>
        <w:t>целевым использованием средств.</w:t>
      </w:r>
    </w:p>
    <w:p w:rsidR="003C5109" w:rsidRDefault="003C5109" w:rsidP="003C5109">
      <w:r>
        <w:t xml:space="preserve">Основные объекты аудита в сфере образования включают в себя проверку финансовой и хозяйственной деятельности учреждений, оценку качества образовательных программ, уровня подготовки преподавателей, эффективности использования материально-технической базы. В научной сфере акцент делается на оценку качества научных исследований, уровня публикационной активности, использование грантов и инвестиций в </w:t>
      </w:r>
      <w:r>
        <w:t>исследовательскую деятельность.</w:t>
      </w:r>
    </w:p>
    <w:p w:rsidR="003C5109" w:rsidRDefault="003C5109" w:rsidP="003C5109">
      <w:r>
        <w:t>Особое внимание при проведении аудита уделяется соблюдению законодательства, стандартов и норм в области образования и науки, а также выявлению потенциала для оптимизации процессов и улучшения ка</w:t>
      </w:r>
      <w:r>
        <w:t>чества предоставляемых услуг.</w:t>
      </w:r>
    </w:p>
    <w:p w:rsidR="003C5109" w:rsidRDefault="003C5109" w:rsidP="003C5109">
      <w:r>
        <w:t>Одним из важных направлений в аудите сферы образования и науки является использование современных информационных технологий и систем. Интеграция электронных ресурсов, автоматизация учета и контроля, а также применение современных методик анализа данных позволяют проводить аудит более бы</w:t>
      </w:r>
      <w:r>
        <w:t>стро, объективно и качественно.</w:t>
      </w:r>
    </w:p>
    <w:p w:rsidR="003C5109" w:rsidRDefault="003C5109" w:rsidP="003C5109">
      <w:r>
        <w:t>В целом, аудиторская деятельность в сфере образования и науки способствует повышению качества и конкурентоспособности образовательных и научных учреждений, формированию прозрачности и открытости их работы, а также укреплению доверия со стороны общества и государства.</w:t>
      </w:r>
    </w:p>
    <w:p w:rsidR="003C5109" w:rsidRDefault="003C5109" w:rsidP="003C5109">
      <w:r>
        <w:t>Процесс аудита в области образования и науки требует особого подхода и квалификации аудиторов, так как это деликатная и ответственная сфера деятельности. Важно, чтобы аудиторы имели глубокие знания в области образования, науки и исследований, чтобы они могли объективно и точно оценить работу учреждени</w:t>
      </w:r>
      <w:r>
        <w:t>й и их соответствие стандартам.</w:t>
      </w:r>
    </w:p>
    <w:p w:rsidR="003C5109" w:rsidRDefault="003C5109" w:rsidP="003C5109">
      <w:r>
        <w:t>При аудите научных учреждений и исследовательских проектов особое внимание уделяется проверке методологии исследований, качеству и актуальности научных работ, а также эффективности использования бюджетных и внебюджетных средств. Кроме того, проверяется наличие и качество партнерств с другими научными организациями, вузами и к</w:t>
      </w:r>
      <w:r>
        <w:t>оммерческими структурами.</w:t>
      </w:r>
    </w:p>
    <w:p w:rsidR="003C5109" w:rsidRDefault="003C5109" w:rsidP="003C5109">
      <w:r>
        <w:t>В области образования ключевое внимание уделяется проверке соответствия учебных программ требованиям государственных стандартов, квалификации педагогического состава, уровню и качеству методического обеспечения. Также анализируется уровень удовлетворенности студентов, выпускников и работодателей кач</w:t>
      </w:r>
      <w:r>
        <w:t>еством полученного образования.</w:t>
      </w:r>
    </w:p>
    <w:p w:rsidR="003C5109" w:rsidRDefault="003C5109" w:rsidP="003C5109">
      <w:r>
        <w:t xml:space="preserve">Однако стоит отметить, что аудит в сфере образования и науки не должен сводиться только к формальной проверке и критике. Это также инструмент для выявления потенциала для </w:t>
      </w:r>
      <w:r>
        <w:lastRenderedPageBreak/>
        <w:t>инноваций, поиска новых направлений развития и определения стратегических приоритетов. Правильно организованный аудит поможет учреждениям не только выявить свои слабые стороны, но и использовать свои сильные стороны для дальнейшего роста</w:t>
      </w:r>
      <w:r>
        <w:t xml:space="preserve"> и развития.</w:t>
      </w:r>
    </w:p>
    <w:p w:rsidR="003C5109" w:rsidRPr="003C5109" w:rsidRDefault="003C5109" w:rsidP="003C5109">
      <w:r>
        <w:t>Таким образом, аудит в сфере образования и науки играет ключевую роль в обеспечении высокого уровня качества образовательных и научных услуг, что, в свою очередь, способствует развитию интеллектуального и инновационного потенциала страны.</w:t>
      </w:r>
      <w:bookmarkEnd w:id="0"/>
    </w:p>
    <w:sectPr w:rsidR="003C5109" w:rsidRPr="003C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A3"/>
    <w:rsid w:val="003C5109"/>
    <w:rsid w:val="004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3142"/>
  <w15:chartTrackingRefBased/>
  <w15:docId w15:val="{FB58EF14-CF3D-49A6-A413-6C2A92FD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2023-10-10T12:49:00Z</dcterms:created>
  <dcterms:modified xsi:type="dcterms:W3CDTF">2023-10-10T12:51:00Z</dcterms:modified>
</cp:coreProperties>
</file>