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EF" w:rsidRDefault="00881048" w:rsidP="00881048">
      <w:pPr>
        <w:pStyle w:val="1"/>
        <w:jc w:val="center"/>
      </w:pPr>
      <w:r w:rsidRPr="00881048">
        <w:t>Эмоциональный дизайн</w:t>
      </w:r>
      <w:r>
        <w:t>:</w:t>
      </w:r>
      <w:r w:rsidRPr="00881048">
        <w:t xml:space="preserve"> как создавать сайты, вызывающие эмоции у пользователей</w:t>
      </w:r>
    </w:p>
    <w:p w:rsidR="00881048" w:rsidRDefault="00881048" w:rsidP="00881048"/>
    <w:p w:rsidR="00881048" w:rsidRDefault="00881048" w:rsidP="00881048">
      <w:bookmarkStart w:id="0" w:name="_GoBack"/>
      <w:r>
        <w:t xml:space="preserve">Эмоциональный дизайн играет центральную роль в создании веб-сайтов, которые не только информативны и удобны для пользователей, но и способны вызывать определенные чувства и эмоции. Основной задачей эмоционального дизайна является установление сильного и положительного эмоционального связи пользователя с продуктом или брендом, что в свою очередь, может способствовать увеличению уровня </w:t>
      </w:r>
      <w:r>
        <w:t>удовлетворенности и лояльности.</w:t>
      </w:r>
    </w:p>
    <w:p w:rsidR="00881048" w:rsidRDefault="00881048" w:rsidP="00881048">
      <w:r>
        <w:t>Один из ключевых элементов эмоционального дизайна – это визуальные компоненты, такие как цвета, изображения, шрифты и анимации. Через визуальное оформление сайта можно передать определенное настроение, создать атмосферу и подчеркнуть индивидуальность бренда. Важно, чтобы выбранные визуальные элементы гармонировали друг с другом и соответствовали</w:t>
      </w:r>
      <w:r>
        <w:t xml:space="preserve"> общей концепции и целям сайта.</w:t>
      </w:r>
    </w:p>
    <w:p w:rsidR="00881048" w:rsidRDefault="00881048" w:rsidP="00881048">
      <w:r>
        <w:t>Также значимым аспектом эмоционального дизайна является создание удобства и комфорта при взаимодействии с сайтом. Интуитивный и легкий в использовании интерфейс, четкая навигация, адаптивность – все эти факторы способствуют более положительному в</w:t>
      </w:r>
      <w:r>
        <w:t>осприятию сайта пользователями.</w:t>
      </w:r>
    </w:p>
    <w:p w:rsidR="00881048" w:rsidRDefault="00881048" w:rsidP="00881048">
      <w:proofErr w:type="spellStart"/>
      <w:r>
        <w:t>Стори-теллинг</w:t>
      </w:r>
      <w:proofErr w:type="spellEnd"/>
      <w:r>
        <w:t xml:space="preserve"> также является мощным инструментом в создании эмоционального дизайна. Рассказывая истории через контент, дизайнеры могут привлекать внимание, увлекать и мотивировать пользователей, создавая более глубокий и персонали</w:t>
      </w:r>
      <w:r>
        <w:t>зированный опыт взаимодействия.</w:t>
      </w:r>
    </w:p>
    <w:p w:rsidR="00881048" w:rsidRDefault="00881048" w:rsidP="00881048">
      <w:r>
        <w:t>Эмоциональный дизайн не следует рассматривать как что-то второстепенное. Способность сайта вызывать положительные эмоции у пользователей может стать решающим фактором в успехе веб-проекта, способствуя повышению конверсии, увеличению пребывания пользователей на сайте и повышению их вовлеченности.</w:t>
      </w:r>
    </w:p>
    <w:p w:rsidR="00881048" w:rsidRDefault="00881048" w:rsidP="00881048">
      <w:r>
        <w:t>Продолжение взаимодействия пользователя с веб-сайтом также зависит от того, насколько успешно реализован эмоциональный дизайн. Он может способствовать формированию сообщества вокруг бренда, стимулируя пользователей делиться контентом, участвовать в обсуждениях и взаимодействовать с брендом в социальных сетях. Таким образом, эмоциональный дизайн помогает усилить социальное присутствие бренда и</w:t>
      </w:r>
      <w:r>
        <w:t xml:space="preserve"> укрепить его позиции на рынке.</w:t>
      </w:r>
    </w:p>
    <w:p w:rsidR="00881048" w:rsidRDefault="00881048" w:rsidP="00881048">
      <w:r>
        <w:t xml:space="preserve">Не менее важно учитывать культурные и социальные особенности целевой аудитории при разработке эмоционального дизайна. Элементы, которые могут быть восприняты положительно в одной культуре, могут не иметь такого же эффекта в другой. Поэтому, исследование и понимание целевой аудитории являются ключевыми факторами в процессе создания дизайна, который будет вызывать </w:t>
      </w:r>
      <w:r>
        <w:t>правильные эмоции и ассоциации.</w:t>
      </w:r>
    </w:p>
    <w:p w:rsidR="00881048" w:rsidRPr="00881048" w:rsidRDefault="00881048" w:rsidP="00881048">
      <w:r>
        <w:t>Основной целью эмоционального дизайна является создание продукта, который будет не просто удовлетворять функциональные потребности пользователей, но и взаимодействовать с их чувствами и эмоциями, делая использование веб-сайта максимально приятным и запоминающимся. Это требует комплексного подхода, включающего в себя работу с цветом, композицией, контентом и другими элементами дизайна, а также глубокое понимание психологии потребителей и особенностей восприятия визуальной информации.</w:t>
      </w:r>
      <w:bookmarkEnd w:id="0"/>
    </w:p>
    <w:sectPr w:rsidR="00881048" w:rsidRPr="0088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EF"/>
    <w:rsid w:val="007326EF"/>
    <w:rsid w:val="0088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56A7"/>
  <w15:chartTrackingRefBased/>
  <w15:docId w15:val="{9313AB63-6695-422B-B92E-409F61A3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10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0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2023-10-12T19:04:00Z</dcterms:created>
  <dcterms:modified xsi:type="dcterms:W3CDTF">2023-10-12T19:06:00Z</dcterms:modified>
</cp:coreProperties>
</file>