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7D2" w:rsidRDefault="009A7ECE" w:rsidP="009A7ECE">
      <w:pPr>
        <w:pStyle w:val="1"/>
        <w:jc w:val="center"/>
      </w:pPr>
      <w:r w:rsidRPr="009A7ECE">
        <w:t>Дизайн элементов управления на веб-сайтах</w:t>
      </w:r>
      <w:r>
        <w:t>:</w:t>
      </w:r>
      <w:r w:rsidRPr="009A7ECE">
        <w:t xml:space="preserve"> кнопки, поля ввода и меню</w:t>
      </w:r>
    </w:p>
    <w:p w:rsidR="009A7ECE" w:rsidRDefault="009A7ECE" w:rsidP="009A7ECE"/>
    <w:p w:rsidR="009A7ECE" w:rsidRDefault="009A7ECE" w:rsidP="009A7ECE">
      <w:bookmarkStart w:id="0" w:name="_GoBack"/>
      <w:r>
        <w:t>Дизайн элементов управления на веб-сайтах, таких как кнопки, поля ввода и меню, играет важную роль в обеспечении удобства и интуитивности использования веб-ресурсов. Оформление и функциональность этих элементов напрямую влияют на общий пользовательский опыт, и, следователь</w:t>
      </w:r>
      <w:r>
        <w:t>но, на успех веб-сайта в целом.</w:t>
      </w:r>
    </w:p>
    <w:p w:rsidR="009A7ECE" w:rsidRDefault="009A7ECE" w:rsidP="009A7ECE">
      <w:r>
        <w:t>Кнопки являются ключевыми элементами управления на сайте. Они выполняют роль триггеров, инициирующих различные действия, такие как отправка форм, переход по ссылкам или начало процесса загрузки. При оформлении кнопок важно учитывать их видимость, размер, цвет и стиль, чтобы пользователь мог легко их найти и понят</w:t>
      </w:r>
      <w:r>
        <w:t>ь, какую функцию они выполняют.</w:t>
      </w:r>
    </w:p>
    <w:p w:rsidR="009A7ECE" w:rsidRDefault="009A7ECE" w:rsidP="009A7ECE">
      <w:r>
        <w:t xml:space="preserve">Поля ввода, такие как текстовые поля, </w:t>
      </w:r>
      <w:proofErr w:type="spellStart"/>
      <w:r>
        <w:t>чекбоксы</w:t>
      </w:r>
      <w:proofErr w:type="spellEnd"/>
      <w:r>
        <w:t xml:space="preserve"> и </w:t>
      </w:r>
      <w:proofErr w:type="gramStart"/>
      <w:r>
        <w:t>радио-кнопки</w:t>
      </w:r>
      <w:proofErr w:type="gramEnd"/>
      <w:r>
        <w:t xml:space="preserve">, используются для сбора информации от пользователя. Их дизайн должен быть таким, чтобы обеспечивать удобство ввода данных, четкость и понимание того, какую информацию необходимо ввести. Также важно предусмотреть корректную работу </w:t>
      </w:r>
      <w:proofErr w:type="spellStart"/>
      <w:r>
        <w:t>валидации</w:t>
      </w:r>
      <w:proofErr w:type="spellEnd"/>
      <w:r>
        <w:t xml:space="preserve"> и подсказок, чтобы пользователь мог ле</w:t>
      </w:r>
      <w:r>
        <w:t>гко исправить возможные ошибки.</w:t>
      </w:r>
    </w:p>
    <w:p w:rsidR="009A7ECE" w:rsidRDefault="009A7ECE" w:rsidP="009A7ECE">
      <w:r>
        <w:t>Меню сайта обеспечивает навигацию по различным разделам ресурса. Важно, чтобы меню было структурированным, логичным и понятным для пользователя. Оно может быть горизонтальным, вертикальным, выпадающим или многоуровневым, в зависимости от структуры и содержания сайта.</w:t>
      </w:r>
    </w:p>
    <w:p w:rsidR="009A7ECE" w:rsidRDefault="009A7ECE" w:rsidP="009A7ECE">
      <w:r>
        <w:t>Дополняя рассмотрение дизайна элементов управления, стоит отметить, что адаптивность также играет критически важную роль. Все элементы управления, включая кнопки, поля ввода и меню, должны адекватно отображаться на различных устройствах и разрешениях экрана, обеспечивая пользователям комфортное взаимодействие с сайтом нез</w:t>
      </w:r>
      <w:r>
        <w:t>ависимо от выбранной платформы.</w:t>
      </w:r>
    </w:p>
    <w:p w:rsidR="009A7ECE" w:rsidRDefault="009A7ECE" w:rsidP="009A7ECE">
      <w:r>
        <w:t xml:space="preserve">Также особое внимание стоит уделить цветовой палитре и </w:t>
      </w:r>
      <w:proofErr w:type="spellStart"/>
      <w:r>
        <w:t>типографике</w:t>
      </w:r>
      <w:proofErr w:type="spellEnd"/>
      <w:r>
        <w:t xml:space="preserve"> при оформлении элементов управления. Цвета должны быть гармонично сочетаемыми и не утомлять глаз, а также адекватно передавать информацию о статусе элемента (активен, неактивен, наведен). Шрифты должны быть читаемыми, хорошо масштабируемыми и подходить п</w:t>
      </w:r>
      <w:r>
        <w:t>о стилю к общему дизайну сайта.</w:t>
      </w:r>
    </w:p>
    <w:p w:rsidR="009A7ECE" w:rsidRDefault="009A7ECE" w:rsidP="009A7ECE">
      <w:r>
        <w:t xml:space="preserve">Работа с интерактивностью тоже не должна оставаться без внимания. Анимации и переходы могут сделать использование сайта более приятным и понятным, но они не должны быть избыточными и отвлекающими. Умеренное использование динамических эффектов может значительно </w:t>
      </w:r>
      <w:r>
        <w:t>улучшить пользовательский опыт.</w:t>
      </w:r>
    </w:p>
    <w:p w:rsidR="009A7ECE" w:rsidRDefault="009A7ECE" w:rsidP="009A7ECE">
      <w:r>
        <w:t>В конечном итоге, целью дизайна элементов управления на веб-сайтах является создание эффективного и естественного взаимодействия между пользователем и системой. Каждый элемент должен способствовать достижению этой цели, обеспечивая легкость, понятность и удобство навигации и выполнения необходимых действий на сайте.</w:t>
      </w:r>
    </w:p>
    <w:p w:rsidR="009A7ECE" w:rsidRPr="009A7ECE" w:rsidRDefault="009A7ECE" w:rsidP="009A7ECE">
      <w:r>
        <w:t>В заключении, при проектировании элементов управления на веб-сайтах, необходимо стремиться к созданию дизайна, который будет не только визуально привлекательным, но и функциональным, удобным в использовании и интуитивно понятным, чтобы обеспечивать пользователям наилучший опыт взаимодействия с веб-ресурсом.</w:t>
      </w:r>
      <w:bookmarkEnd w:id="0"/>
    </w:p>
    <w:sectPr w:rsidR="009A7ECE" w:rsidRPr="009A7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D2"/>
    <w:rsid w:val="009A7ECE"/>
    <w:rsid w:val="00CE7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F270"/>
  <w15:chartTrackingRefBased/>
  <w15:docId w15:val="{B44BA993-00EC-4F3B-A52E-CBCD48A5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A7E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EC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2023-10-12T19:11:00Z</dcterms:created>
  <dcterms:modified xsi:type="dcterms:W3CDTF">2023-10-12T19:14:00Z</dcterms:modified>
</cp:coreProperties>
</file>