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86" w:rsidRDefault="009D1ACE" w:rsidP="009D1ACE">
      <w:pPr>
        <w:pStyle w:val="1"/>
        <w:jc w:val="center"/>
      </w:pPr>
      <w:r w:rsidRPr="009D1ACE">
        <w:t>Веб-дизайн и кризисное управление</w:t>
      </w:r>
      <w:r>
        <w:t>:</w:t>
      </w:r>
      <w:r w:rsidRPr="009D1ACE">
        <w:t xml:space="preserve"> роль дизайна в кризисной коммуникации</w:t>
      </w:r>
    </w:p>
    <w:p w:rsidR="009D1ACE" w:rsidRDefault="009D1ACE" w:rsidP="009D1ACE"/>
    <w:p w:rsidR="009D1ACE" w:rsidRDefault="009D1ACE" w:rsidP="009D1ACE">
      <w:bookmarkStart w:id="0" w:name="_GoBack"/>
      <w:r>
        <w:t>Кризисы могут внезапно возникать в жизни любого бизнеса или организации, и эффективное управление ими требует комплексного подхода, включая кризисную коммуникацию. Важной составляющей кризисной коммуникации является веб-дизайн, так как он играет ключевую роль в передаче информации и взаимодействии с заинтересованн</w:t>
      </w:r>
      <w:r>
        <w:t>ыми сторонами в период кризиса.</w:t>
      </w:r>
    </w:p>
    <w:p w:rsidR="009D1ACE" w:rsidRDefault="009D1ACE" w:rsidP="009D1ACE">
      <w:r>
        <w:t xml:space="preserve">Веб-сайт компании становится чрезвычайно важным каналом для общения с клиентами, партнерами, сотрудниками и общественностью в целом во времена кризиса. Он должен быть спроектирован и организован так, чтобы обеспечивать четкую, актуальную и достоверную информацию о событиях, связанных с кризисом, действиях компании, </w:t>
      </w:r>
      <w:r>
        <w:t>ее планах и мерах безопасности.</w:t>
      </w:r>
    </w:p>
    <w:p w:rsidR="009D1ACE" w:rsidRDefault="009D1ACE" w:rsidP="009D1ACE">
      <w:r>
        <w:t>Один из основных аспектов роли веб-дизайна в кризисной коммуникации - это доступность и удобство использования. Сайт должен быть легкодоступным, даже если на него приходит большой поток посетителей в период кризиса. Эффективное использование веб-дизайна также включает в себя ясное и понятное меню навигации, удобное расположение важных ссылок и информации, адаптивный дизайн для р</w:t>
      </w:r>
      <w:r>
        <w:t>азличных устройств и браузеров.</w:t>
      </w:r>
    </w:p>
    <w:p w:rsidR="009D1ACE" w:rsidRDefault="009D1ACE" w:rsidP="009D1ACE">
      <w:r>
        <w:t>Визуальное оформление сайта также имеет значение. В период кризиса, когда эмоции и тревожность высоки, важно использовать спокойные и профессиональные цветовые схемы, а также четкий и читаемый шрифт. Веб-сайт должен внушать доверие и надежность, что особенно важ</w:t>
      </w:r>
      <w:r>
        <w:t>но в условиях неопределенности.</w:t>
      </w:r>
    </w:p>
    <w:p w:rsidR="009D1ACE" w:rsidRDefault="009D1ACE" w:rsidP="009D1ACE">
      <w:r>
        <w:t>Кроме того, веб-дизайн должен поддерживать возможность взаимодействия и обратной связи с посетителями. Формы обратной связи, онлайн-чаты и другие средства коммуникации могут быть включены в дизайн сайта, чтобы обеспечить быструю и эффект</w:t>
      </w:r>
      <w:r>
        <w:t>ивную связь во времена кризиса.</w:t>
      </w:r>
    </w:p>
    <w:p w:rsidR="009D1ACE" w:rsidRDefault="009D1ACE" w:rsidP="009D1ACE">
      <w:r>
        <w:t>Таким образом, веб-дизайн играет важную роль в кризисной коммуникации организации, обеспечивая доступность, информативность и профессиональное визуальное восприятие сайта в условиях нештатных ситуаций. Внимательное планирование и подготовка веб-сайта к реагированию на кризисные ситуации помогают компании эффективно управлять кризисами и поддерживать доверие заинтересованных сторон.</w:t>
      </w:r>
    </w:p>
    <w:p w:rsidR="009D1ACE" w:rsidRDefault="009D1ACE" w:rsidP="009D1ACE">
      <w:r>
        <w:t>Кроме того, важной задачей веб-дизайна в контексте кризисной коммуникации является создание специальных кризисных страниц или разделов на сайте. Эти страницы могут содержать информацию о текущей ситуации, о мерах, предпринимаемых компанией для управления кризисом, контактные данные для обратной связи и помощи. Пользователи должны легко находить эту информацию на сайте, чтобы у них не возникало сомнений о том</w:t>
      </w:r>
      <w:r>
        <w:t>, где искать актуальные данные.</w:t>
      </w:r>
    </w:p>
    <w:p w:rsidR="009D1ACE" w:rsidRDefault="009D1ACE" w:rsidP="009D1ACE">
      <w:r>
        <w:t xml:space="preserve">Кроме того, веб-дизайн должен учитывать специфику аудитории в период кризиса. Например, если компания имеет дело с потребителями, то дизайн сайта должен уделять внимание эмоциональной составляющей. Это может включать в себя использование сочувственных изображений, поддерживающих словесные </w:t>
      </w:r>
      <w:r>
        <w:t>сообщения о заботе и поддержке.</w:t>
      </w:r>
    </w:p>
    <w:p w:rsidR="009D1ACE" w:rsidRDefault="009D1ACE" w:rsidP="009D1ACE">
      <w:r>
        <w:t>В случае компаний, работающих с бизнес-партнерами, дизайн сайта может быть более корпоративным и деловым. Важно предоставить партнерам доступ к необходимой инфо</w:t>
      </w:r>
      <w:r>
        <w:t>рмации, документам и контактам.</w:t>
      </w:r>
    </w:p>
    <w:p w:rsidR="009D1ACE" w:rsidRDefault="009D1ACE" w:rsidP="009D1ACE">
      <w:r>
        <w:lastRenderedPageBreak/>
        <w:t>Еще одним аспектом роли веб-дизайна в кризисной коммуникации является управление репутацией. Веб-сайт может быть использован для публикации статей, новостей и обновлений, направленных на восстановление и поддержание хорошей репутац</w:t>
      </w:r>
      <w:r>
        <w:t>ии компании в условиях кризиса.</w:t>
      </w:r>
    </w:p>
    <w:p w:rsidR="009D1ACE" w:rsidRPr="009D1ACE" w:rsidRDefault="009D1ACE" w:rsidP="009D1ACE">
      <w:r>
        <w:t>В заключение, веб-дизайн играет существенную роль в кризисной коммуникации, обеспечивая удобную навигацию, доступность информации и поддержку взаимодействия с заинтересованными сторонами. Грамотно разработанный и адаптированный дизайн сайта помогает организациям эффективно управлять кризисами, обеспечивать информирование и поддержку пользователей, а также поддерживать репутацию в сложных ситуациях.</w:t>
      </w:r>
      <w:bookmarkEnd w:id="0"/>
    </w:p>
    <w:sectPr w:rsidR="009D1ACE" w:rsidRPr="009D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6"/>
    <w:rsid w:val="009D1ACE"/>
    <w:rsid w:val="00C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F9A5"/>
  <w15:chartTrackingRefBased/>
  <w15:docId w15:val="{029ADFB6-E381-466B-BE1E-1858969F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2023-10-12T19:35:00Z</dcterms:created>
  <dcterms:modified xsi:type="dcterms:W3CDTF">2023-10-12T19:36:00Z</dcterms:modified>
</cp:coreProperties>
</file>