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33" w:rsidRDefault="003E0EA5" w:rsidP="003E0EA5">
      <w:pPr>
        <w:pStyle w:val="1"/>
        <w:jc w:val="center"/>
      </w:pPr>
      <w:r w:rsidRPr="003E0EA5">
        <w:t>Графические иллюстрации в интерфейсе</w:t>
      </w:r>
      <w:r>
        <w:t>:</w:t>
      </w:r>
      <w:r w:rsidRPr="003E0EA5">
        <w:t xml:space="preserve"> как создавать неповторимые иконки и элементы</w:t>
      </w:r>
    </w:p>
    <w:p w:rsidR="003E0EA5" w:rsidRDefault="003E0EA5" w:rsidP="003E0EA5"/>
    <w:p w:rsidR="003E0EA5" w:rsidRDefault="003E0EA5" w:rsidP="003E0EA5">
      <w:bookmarkStart w:id="0" w:name="_GoBack"/>
      <w:r>
        <w:t>Графические иллюстрации играют важнейшую роль в интерфейсе веб-сайтов и мобильных приложений, помогая сделать дизайн более ярким, динамичным и привлекательным. В частности, уникальные иконки и графические элементы могут существенно повысить узнаваемость бренда, улучшить пользовательский опы</w:t>
      </w:r>
      <w:r>
        <w:t>т и взаимодействие с продуктом.</w:t>
      </w:r>
    </w:p>
    <w:p w:rsidR="003E0EA5" w:rsidRDefault="003E0EA5" w:rsidP="003E0EA5">
      <w:r>
        <w:t>Иконки и другие графические элементы должны быть выполнены в едином стиле, который соответствует общей концепции и философии бренда, а также учитывает специфику целевой аудитории. Они должны быть простыми, но в то же время выразительными и информативными, чтобы пользователи могли легко интерпретир</w:t>
      </w:r>
      <w:r>
        <w:t>овать их значение и функционал.</w:t>
      </w:r>
    </w:p>
    <w:p w:rsidR="003E0EA5" w:rsidRDefault="003E0EA5" w:rsidP="003E0EA5">
      <w:r>
        <w:t>Разработка уникальных иконок и элементов начинается с определения их функционального назначения и места в структуре интерфейса. Это может быть навигация, указание на определенные категории или услуги, визуализация данных или акцентирование внимания н</w:t>
      </w:r>
      <w:r>
        <w:t>а ключевых блоках и информации.</w:t>
      </w:r>
    </w:p>
    <w:p w:rsidR="003E0EA5" w:rsidRDefault="003E0EA5" w:rsidP="003E0EA5">
      <w:r>
        <w:t xml:space="preserve">Важно также учитывать размер и формат графических элементов. Иконки и иллюстрации должны хорошо смотреться как на больших экранах компьютеров, так и на маленьких экранах мобильных устройств. Они должны быть адаптивными и хорошо читаемыми </w:t>
      </w:r>
      <w:r>
        <w:t>в различных разрешениях экрана.</w:t>
      </w:r>
    </w:p>
    <w:p w:rsidR="003E0EA5" w:rsidRDefault="003E0EA5" w:rsidP="003E0EA5">
      <w:r>
        <w:t>Цветовая палитра также имеет большое значение. Цвета иконок и графических элементов должны гармонировать с общим дизайном интерфейса, не отвлекать внимание, но при этом акцентировать важные элементы. Цвета можно использовать для выделения статуса, категорий или для визу</w:t>
      </w:r>
      <w:r>
        <w:t>ального кодирования информации.</w:t>
      </w:r>
    </w:p>
    <w:p w:rsidR="003E0EA5" w:rsidRDefault="003E0EA5" w:rsidP="003E0EA5">
      <w:proofErr w:type="spellStart"/>
      <w:r>
        <w:t>Текстурность</w:t>
      </w:r>
      <w:proofErr w:type="spellEnd"/>
      <w:r>
        <w:t xml:space="preserve"> и детализация графических элементов также являются объектом тщательного внимания при их разработке. Сложные текстуры и детали могут улучшить визуальное восприятие, но также могут затруднить восприятие и интерпретацию иконок, если они будут использованы без умеренности и обдуманности.</w:t>
      </w:r>
    </w:p>
    <w:p w:rsidR="003E0EA5" w:rsidRDefault="003E0EA5" w:rsidP="003E0EA5">
      <w:r>
        <w:t xml:space="preserve">Иллюстрации и иконки могут использоваться для усиления </w:t>
      </w:r>
      <w:proofErr w:type="spellStart"/>
      <w:r>
        <w:t>брендирования</w:t>
      </w:r>
      <w:proofErr w:type="spellEnd"/>
      <w:r>
        <w:t xml:space="preserve"> и создания уникального стиля продукта. В этом случае стоит уделять внимание не только функциональности, но и эмоциональной составляющей графических элементов. Они могут вызывать определенные ассоциации, эмоции, укреплять связь бренда с пользователем, делат</w:t>
      </w:r>
      <w:r>
        <w:t>ь продукт более запоминающимся.</w:t>
      </w:r>
    </w:p>
    <w:p w:rsidR="003E0EA5" w:rsidRDefault="003E0EA5" w:rsidP="003E0EA5">
      <w:r>
        <w:t xml:space="preserve">Выбор стиля иллюстраций также зависит от конкретных задач и целевой аудитории. Например, </w:t>
      </w:r>
      <w:proofErr w:type="spellStart"/>
      <w:r>
        <w:t>минималистичные</w:t>
      </w:r>
      <w:proofErr w:type="spellEnd"/>
      <w:r>
        <w:t xml:space="preserve"> иконки могут быть более подходящими для официальных и корпоративных веб-сайтов, тогда как яркие и детализированные иллюстрации могут привлечь внимание молодежной аудитории или быть использованы в креатив</w:t>
      </w:r>
      <w:r>
        <w:t>ных и развлекательных проектах.</w:t>
      </w:r>
    </w:p>
    <w:p w:rsidR="003E0EA5" w:rsidRDefault="003E0EA5" w:rsidP="003E0EA5">
      <w:r>
        <w:t>Также важно учитывать текущие тренды в дизайне иллюстраций и иконок, оставаясь при этом верным концепции бренда и уникальному стилю. Тренды могут помочь сделать дизайн актуальным и современным, но следование им не должно идти в ущерб узнаваемос</w:t>
      </w:r>
      <w:r>
        <w:t>ти и индивидуальности продукта.</w:t>
      </w:r>
    </w:p>
    <w:p w:rsidR="003E0EA5" w:rsidRDefault="003E0EA5" w:rsidP="003E0EA5">
      <w:r>
        <w:t xml:space="preserve">Помимо этого, следует учитывать и технические аспекты создания иллюстраций. Они должны быть оптимизированы для быстрой загрузки на веб-сайте, корректного отображения в различных браузерах и на разных устройствах. Это поможет обеспечить пользователям комфортное </w:t>
      </w:r>
      <w:r>
        <w:lastRenderedPageBreak/>
        <w:t>взаимодействие с сайтом или приложением, не вызывая технических проблем или задержек в загрузке.</w:t>
      </w:r>
    </w:p>
    <w:p w:rsidR="003E0EA5" w:rsidRPr="003E0EA5" w:rsidRDefault="003E0EA5" w:rsidP="003E0EA5">
      <w:r>
        <w:t>В заключении, создание графических иллюстраций в интерфейсе — это процесс, который требует креативности, точности и стратегического подхода. Успешные иконки и элементы должны быть не только визуально привлекательными, но и функциональными, улучшая общее восприятие и взаимодействие с продуктом.</w:t>
      </w:r>
      <w:bookmarkEnd w:id="0"/>
    </w:p>
    <w:sectPr w:rsidR="003E0EA5" w:rsidRPr="003E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33"/>
    <w:rsid w:val="00341833"/>
    <w:rsid w:val="003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E4CE"/>
  <w15:chartTrackingRefBased/>
  <w15:docId w15:val="{CB059AE9-ECE4-466D-9498-ED264F75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2023-10-14T04:53:00Z</dcterms:created>
  <dcterms:modified xsi:type="dcterms:W3CDTF">2023-10-14T04:57:00Z</dcterms:modified>
</cp:coreProperties>
</file>